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E0" w:rsidRDefault="00071263" w:rsidP="00FD6EE0">
      <w:pPr>
        <w:pStyle w:val="a5"/>
        <w:ind w:firstLine="0"/>
        <w:jc w:val="center"/>
        <w:rPr>
          <w:spacing w:val="-2"/>
        </w:rPr>
      </w:pPr>
      <w:r w:rsidRPr="00071263">
        <w:rPr>
          <w:noProof/>
          <w:spacing w:val="-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148070" cy="8455660"/>
            <wp:effectExtent l="0" t="0" r="0" b="0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EE0" w:rsidRDefault="00FD6EE0" w:rsidP="00FD6EE0">
      <w:pPr>
        <w:pStyle w:val="a5"/>
        <w:ind w:firstLine="0"/>
        <w:jc w:val="center"/>
        <w:rPr>
          <w:spacing w:val="-2"/>
        </w:rPr>
      </w:pPr>
    </w:p>
    <w:tbl>
      <w:tblPr>
        <w:tblW w:w="10581" w:type="dxa"/>
        <w:tblLook w:val="04A0" w:firstRow="1" w:lastRow="0" w:firstColumn="1" w:lastColumn="0" w:noHBand="0" w:noVBand="1"/>
      </w:tblPr>
      <w:tblGrid>
        <w:gridCol w:w="5290"/>
        <w:gridCol w:w="5291"/>
      </w:tblGrid>
      <w:tr w:rsidR="00997EB5" w:rsidRPr="007737B8" w:rsidTr="00CC5748">
        <w:trPr>
          <w:trHeight w:val="693"/>
        </w:trPr>
        <w:tc>
          <w:tcPr>
            <w:tcW w:w="5290" w:type="dxa"/>
            <w:shd w:val="clear" w:color="auto" w:fill="auto"/>
          </w:tcPr>
          <w:p w:rsidR="00997EB5" w:rsidRPr="007737B8" w:rsidRDefault="00997EB5" w:rsidP="00CC5748">
            <w:pPr>
              <w:rPr>
                <w:sz w:val="24"/>
              </w:rPr>
            </w:pPr>
            <w:r w:rsidRPr="007737B8">
              <w:rPr>
                <w:sz w:val="24"/>
              </w:rPr>
              <w:lastRenderedPageBreak/>
              <w:t>РАССМОТРЕНО</w:t>
            </w:r>
          </w:p>
          <w:p w:rsidR="00997EB5" w:rsidRPr="007737B8" w:rsidRDefault="00997EB5" w:rsidP="00CC5748">
            <w:pPr>
              <w:rPr>
                <w:sz w:val="24"/>
              </w:rPr>
            </w:pPr>
            <w:r w:rsidRPr="007737B8">
              <w:rPr>
                <w:sz w:val="24"/>
              </w:rPr>
              <w:t xml:space="preserve">на заседании педагогического совета </w:t>
            </w:r>
          </w:p>
          <w:p w:rsidR="00997EB5" w:rsidRPr="007737B8" w:rsidRDefault="00997EB5" w:rsidP="00CC5748">
            <w:pPr>
              <w:rPr>
                <w:sz w:val="24"/>
              </w:rPr>
            </w:pPr>
            <w:r w:rsidRPr="007737B8">
              <w:rPr>
                <w:sz w:val="24"/>
              </w:rPr>
              <w:t xml:space="preserve">МДОУ «Детский сад №109» </w:t>
            </w:r>
          </w:p>
          <w:p w:rsidR="00997EB5" w:rsidRPr="007737B8" w:rsidRDefault="00997EB5" w:rsidP="00CC5748">
            <w:pPr>
              <w:rPr>
                <w:sz w:val="24"/>
              </w:rPr>
            </w:pPr>
            <w:r w:rsidRPr="007737B8">
              <w:rPr>
                <w:sz w:val="24"/>
              </w:rPr>
              <w:t>протокол №</w:t>
            </w:r>
            <w:r>
              <w:rPr>
                <w:sz w:val="24"/>
              </w:rPr>
              <w:t xml:space="preserve"> ___</w:t>
            </w:r>
            <w:r w:rsidRPr="007737B8">
              <w:rPr>
                <w:sz w:val="24"/>
              </w:rPr>
              <w:t xml:space="preserve"> от </w:t>
            </w:r>
            <w:r>
              <w:rPr>
                <w:sz w:val="24"/>
              </w:rPr>
              <w:t>_______________</w:t>
            </w:r>
            <w:r w:rsidRPr="007737B8">
              <w:rPr>
                <w:sz w:val="24"/>
              </w:rPr>
              <w:t xml:space="preserve"> </w:t>
            </w:r>
          </w:p>
          <w:p w:rsidR="00997EB5" w:rsidRPr="007737B8" w:rsidRDefault="00997EB5" w:rsidP="00CC5748">
            <w:pPr>
              <w:rPr>
                <w:sz w:val="24"/>
              </w:rPr>
            </w:pPr>
          </w:p>
        </w:tc>
        <w:tc>
          <w:tcPr>
            <w:tcW w:w="5291" w:type="dxa"/>
          </w:tcPr>
          <w:p w:rsidR="00997EB5" w:rsidRPr="007737B8" w:rsidRDefault="00997EB5" w:rsidP="00CC5748">
            <w:pPr>
              <w:rPr>
                <w:sz w:val="24"/>
              </w:rPr>
            </w:pPr>
            <w:r w:rsidRPr="007737B8">
              <w:rPr>
                <w:sz w:val="24"/>
              </w:rPr>
              <w:t>УТВЕРЖДЕНО</w:t>
            </w:r>
            <w:r w:rsidRPr="007737B8">
              <w:rPr>
                <w:noProof/>
                <w:sz w:val="24"/>
              </w:rPr>
              <w:t xml:space="preserve"> </w:t>
            </w:r>
          </w:p>
          <w:p w:rsidR="00997EB5" w:rsidRPr="007737B8" w:rsidRDefault="00997EB5" w:rsidP="00CC5748">
            <w:pPr>
              <w:rPr>
                <w:sz w:val="24"/>
              </w:rPr>
            </w:pPr>
            <w:r w:rsidRPr="007737B8">
              <w:rPr>
                <w:sz w:val="24"/>
              </w:rPr>
              <w:t xml:space="preserve">Заведующий МДОУ «Детский сад № 109» </w:t>
            </w:r>
          </w:p>
          <w:p w:rsidR="00997EB5" w:rsidRPr="007737B8" w:rsidRDefault="00997EB5" w:rsidP="00CC5748">
            <w:pPr>
              <w:rPr>
                <w:sz w:val="24"/>
              </w:rPr>
            </w:pPr>
          </w:p>
          <w:p w:rsidR="00997EB5" w:rsidRPr="007737B8" w:rsidRDefault="00997EB5" w:rsidP="00CC5748">
            <w:pPr>
              <w:rPr>
                <w:sz w:val="24"/>
              </w:rPr>
            </w:pPr>
            <w:r w:rsidRPr="007737B8">
              <w:rPr>
                <w:sz w:val="24"/>
              </w:rPr>
              <w:t>____________________Н.С. Усанина</w:t>
            </w:r>
          </w:p>
          <w:p w:rsidR="00997EB5" w:rsidRPr="007737B8" w:rsidRDefault="00997EB5" w:rsidP="00CC5748">
            <w:pPr>
              <w:rPr>
                <w:sz w:val="24"/>
              </w:rPr>
            </w:pPr>
          </w:p>
          <w:p w:rsidR="00997EB5" w:rsidRPr="007737B8" w:rsidRDefault="00997EB5" w:rsidP="00997EB5">
            <w:pPr>
              <w:rPr>
                <w:sz w:val="24"/>
              </w:rPr>
            </w:pPr>
            <w:r w:rsidRPr="007737B8">
              <w:rPr>
                <w:sz w:val="24"/>
              </w:rPr>
              <w:t>Приказ №</w:t>
            </w:r>
            <w:r>
              <w:rPr>
                <w:sz w:val="24"/>
              </w:rPr>
              <w:t xml:space="preserve"> ________ от ________________</w:t>
            </w:r>
          </w:p>
        </w:tc>
      </w:tr>
    </w:tbl>
    <w:p w:rsidR="00FD6EE0" w:rsidRDefault="00FD6EE0" w:rsidP="00FD6EE0">
      <w:pPr>
        <w:pStyle w:val="a5"/>
        <w:ind w:firstLine="0"/>
        <w:jc w:val="center"/>
        <w:rPr>
          <w:spacing w:val="-2"/>
        </w:rPr>
      </w:pPr>
    </w:p>
    <w:p w:rsidR="00997EB5" w:rsidRPr="009B22CD" w:rsidRDefault="00997EB5" w:rsidP="00997EB5">
      <w:pPr>
        <w:jc w:val="center"/>
        <w:rPr>
          <w:b/>
          <w:spacing w:val="-2"/>
          <w:sz w:val="24"/>
          <w:szCs w:val="28"/>
        </w:rPr>
      </w:pPr>
      <w:r w:rsidRPr="009B22CD">
        <w:rPr>
          <w:b/>
          <w:spacing w:val="-2"/>
          <w:sz w:val="24"/>
          <w:szCs w:val="28"/>
        </w:rPr>
        <w:t xml:space="preserve">Положение </w:t>
      </w:r>
    </w:p>
    <w:p w:rsidR="007F03A0" w:rsidRDefault="00997EB5" w:rsidP="007F03A0">
      <w:pPr>
        <w:jc w:val="center"/>
        <w:rPr>
          <w:b/>
          <w:sz w:val="24"/>
          <w:szCs w:val="28"/>
        </w:rPr>
      </w:pPr>
      <w:r w:rsidRPr="009B22CD">
        <w:rPr>
          <w:b/>
          <w:bCs/>
          <w:color w:val="000000"/>
          <w:sz w:val="24"/>
          <w:szCs w:val="28"/>
          <w:lang w:eastAsia="ru-RU"/>
        </w:rPr>
        <w:t>о группе ком</w:t>
      </w:r>
      <w:r>
        <w:rPr>
          <w:b/>
          <w:bCs/>
          <w:color w:val="000000"/>
          <w:sz w:val="24"/>
          <w:szCs w:val="28"/>
          <w:lang w:eastAsia="ru-RU"/>
        </w:rPr>
        <w:t>пенсирующей</w:t>
      </w:r>
      <w:r w:rsidRPr="009B22CD">
        <w:rPr>
          <w:b/>
          <w:bCs/>
          <w:color w:val="000000"/>
          <w:sz w:val="24"/>
          <w:szCs w:val="28"/>
          <w:lang w:eastAsia="ru-RU"/>
        </w:rPr>
        <w:t xml:space="preserve"> направленности</w:t>
      </w:r>
      <w:r>
        <w:rPr>
          <w:b/>
          <w:bCs/>
          <w:color w:val="000000"/>
          <w:sz w:val="24"/>
          <w:szCs w:val="28"/>
          <w:lang w:eastAsia="ru-RU"/>
        </w:rPr>
        <w:t xml:space="preserve"> для детей с тяжёлыми  нарушениями речи</w:t>
      </w:r>
      <w:r w:rsidR="007F03A0">
        <w:rPr>
          <w:b/>
          <w:bCs/>
          <w:color w:val="000000"/>
          <w:sz w:val="24"/>
          <w:szCs w:val="28"/>
          <w:lang w:eastAsia="ru-RU"/>
        </w:rPr>
        <w:t xml:space="preserve"> </w:t>
      </w:r>
      <w:r w:rsidRPr="009B22CD">
        <w:rPr>
          <w:b/>
          <w:bCs/>
          <w:color w:val="000000"/>
          <w:sz w:val="24"/>
          <w:szCs w:val="28"/>
          <w:lang w:eastAsia="ru-RU"/>
        </w:rPr>
        <w:t xml:space="preserve"> </w:t>
      </w:r>
      <w:r w:rsidRPr="009B22CD">
        <w:rPr>
          <w:b/>
          <w:sz w:val="24"/>
          <w:szCs w:val="28"/>
        </w:rPr>
        <w:t>муниципального дошкольного образовательного</w:t>
      </w:r>
      <w:r w:rsidRPr="009B22CD">
        <w:rPr>
          <w:b/>
          <w:spacing w:val="-7"/>
          <w:sz w:val="24"/>
          <w:szCs w:val="28"/>
        </w:rPr>
        <w:t xml:space="preserve"> </w:t>
      </w:r>
      <w:r w:rsidRPr="009B22CD">
        <w:rPr>
          <w:b/>
          <w:sz w:val="24"/>
          <w:szCs w:val="28"/>
        </w:rPr>
        <w:t>учреждения</w:t>
      </w:r>
    </w:p>
    <w:p w:rsidR="00997EB5" w:rsidRPr="009B22CD" w:rsidRDefault="00997EB5" w:rsidP="007F03A0">
      <w:pPr>
        <w:jc w:val="center"/>
        <w:rPr>
          <w:b/>
          <w:sz w:val="24"/>
          <w:szCs w:val="28"/>
        </w:rPr>
      </w:pPr>
      <w:r w:rsidRPr="009B22CD">
        <w:rPr>
          <w:b/>
          <w:spacing w:val="-11"/>
          <w:sz w:val="24"/>
          <w:szCs w:val="28"/>
        </w:rPr>
        <w:t xml:space="preserve"> «</w:t>
      </w:r>
      <w:r w:rsidRPr="009B22CD">
        <w:rPr>
          <w:b/>
          <w:sz w:val="24"/>
          <w:szCs w:val="28"/>
        </w:rPr>
        <w:t>Детский</w:t>
      </w:r>
      <w:r w:rsidRPr="009B22CD">
        <w:rPr>
          <w:b/>
          <w:spacing w:val="-10"/>
          <w:sz w:val="24"/>
          <w:szCs w:val="28"/>
        </w:rPr>
        <w:t xml:space="preserve"> </w:t>
      </w:r>
      <w:r w:rsidRPr="009B22CD">
        <w:rPr>
          <w:b/>
          <w:sz w:val="24"/>
          <w:szCs w:val="28"/>
        </w:rPr>
        <w:t>сад</w:t>
      </w:r>
      <w:r w:rsidRPr="009B22CD">
        <w:rPr>
          <w:b/>
          <w:spacing w:val="-9"/>
          <w:sz w:val="24"/>
          <w:szCs w:val="28"/>
        </w:rPr>
        <w:t xml:space="preserve"> </w:t>
      </w:r>
      <w:r w:rsidRPr="009B22CD">
        <w:rPr>
          <w:b/>
          <w:sz w:val="24"/>
          <w:szCs w:val="28"/>
        </w:rPr>
        <w:t>№</w:t>
      </w:r>
      <w:r w:rsidRPr="009B22CD">
        <w:rPr>
          <w:b/>
          <w:spacing w:val="-7"/>
          <w:sz w:val="24"/>
          <w:szCs w:val="28"/>
        </w:rPr>
        <w:t xml:space="preserve"> </w:t>
      </w:r>
      <w:r w:rsidRPr="009B22CD">
        <w:rPr>
          <w:b/>
          <w:sz w:val="24"/>
          <w:szCs w:val="28"/>
        </w:rPr>
        <w:t>109»</w:t>
      </w:r>
    </w:p>
    <w:p w:rsidR="00FD6EE0" w:rsidRPr="001D6427" w:rsidRDefault="00FD6EE0" w:rsidP="00FD6EE0">
      <w:pPr>
        <w:pStyle w:val="1"/>
        <w:numPr>
          <w:ilvl w:val="0"/>
          <w:numId w:val="3"/>
        </w:numPr>
        <w:tabs>
          <w:tab w:val="left" w:pos="4063"/>
        </w:tabs>
        <w:spacing w:before="270"/>
        <w:ind w:left="4063" w:hanging="299"/>
        <w:jc w:val="both"/>
      </w:pPr>
      <w:r>
        <w:t>Общие</w:t>
      </w:r>
      <w:r>
        <w:rPr>
          <w:b w:val="0"/>
          <w:spacing w:val="-9"/>
        </w:rPr>
        <w:t xml:space="preserve"> </w:t>
      </w:r>
      <w:r>
        <w:rPr>
          <w:spacing w:val="-2"/>
        </w:rPr>
        <w:t>положения</w:t>
      </w:r>
    </w:p>
    <w:p w:rsidR="001D6427" w:rsidRPr="001D6427" w:rsidRDefault="00FD6EE0" w:rsidP="001D6427">
      <w:pPr>
        <w:pStyle w:val="a7"/>
        <w:numPr>
          <w:ilvl w:val="0"/>
          <w:numId w:val="4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  <w:szCs w:val="24"/>
        </w:rPr>
      </w:pPr>
      <w:r w:rsidRPr="001D6427">
        <w:rPr>
          <w:sz w:val="24"/>
          <w:szCs w:val="24"/>
        </w:rPr>
        <w:t>Настоящее Положение разработано в соответствии</w:t>
      </w:r>
      <w:r w:rsidR="001D6427" w:rsidRPr="001D6427">
        <w:rPr>
          <w:sz w:val="24"/>
          <w:szCs w:val="24"/>
        </w:rPr>
        <w:t xml:space="preserve"> </w:t>
      </w:r>
      <w:r w:rsidR="001D6427" w:rsidRPr="001D6427">
        <w:rPr>
          <w:spacing w:val="-2"/>
          <w:sz w:val="24"/>
          <w:szCs w:val="24"/>
        </w:rPr>
        <w:t xml:space="preserve">в соответствии с Федеральным законом № 273-ФЗ от 29 декабря 2012 года «Об образовании в Российской Федерации» с изменениями от 8 августа 2024 года, Приказом </w:t>
      </w:r>
      <w:proofErr w:type="spellStart"/>
      <w:r w:rsidR="001D6427" w:rsidRPr="001D6427">
        <w:rPr>
          <w:spacing w:val="-2"/>
          <w:sz w:val="24"/>
          <w:szCs w:val="24"/>
        </w:rPr>
        <w:t>Минобрнауки</w:t>
      </w:r>
      <w:proofErr w:type="spellEnd"/>
      <w:r w:rsidR="001D6427" w:rsidRPr="001D6427">
        <w:rPr>
          <w:spacing w:val="-2"/>
          <w:sz w:val="24"/>
          <w:szCs w:val="24"/>
        </w:rPr>
        <w:t xml:space="preserve"> России от 17.10.2013 года № 1155 «Об утверждении ФГОС дошкольного образования» с изменениями от 8 ноября 2022 года, Приказом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Приказом </w:t>
      </w:r>
      <w:proofErr w:type="spellStart"/>
      <w:r w:rsidR="001D6427" w:rsidRPr="001D6427">
        <w:rPr>
          <w:spacing w:val="-2"/>
          <w:sz w:val="24"/>
          <w:szCs w:val="24"/>
        </w:rPr>
        <w:t>Минобрнауки</w:t>
      </w:r>
      <w:proofErr w:type="spellEnd"/>
      <w:r w:rsidR="001D6427" w:rsidRPr="001D6427">
        <w:rPr>
          <w:spacing w:val="-2"/>
          <w:sz w:val="24"/>
          <w:szCs w:val="24"/>
        </w:rPr>
        <w:t xml:space="preserve"> России от 20 сентября 2013 года № 1082 «Об утверждении Положения о психолого-медико-педагогической комиссии», а также Уставом муниципального дошкольного образовательного учреждения «Детский сад № 109» (далее </w:t>
      </w:r>
      <w:r w:rsidR="001D6427" w:rsidRPr="001D6427">
        <w:rPr>
          <w:sz w:val="24"/>
          <w:szCs w:val="24"/>
        </w:rPr>
        <w:t>МДОУ «Детский сад № 109»)</w:t>
      </w:r>
    </w:p>
    <w:p w:rsidR="00607EB8" w:rsidRPr="00607EB8" w:rsidRDefault="00607EB8" w:rsidP="007F7BC0">
      <w:pPr>
        <w:pStyle w:val="a7"/>
        <w:numPr>
          <w:ilvl w:val="0"/>
          <w:numId w:val="4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  <w:szCs w:val="24"/>
        </w:rPr>
      </w:pPr>
      <w:r w:rsidRPr="00607EB8">
        <w:rPr>
          <w:spacing w:val="-2"/>
          <w:sz w:val="24"/>
          <w:szCs w:val="24"/>
        </w:rPr>
        <w:t xml:space="preserve">Данное Положение о группах компенсирующей направленности в </w:t>
      </w:r>
      <w:r w:rsidRPr="00607EB8">
        <w:rPr>
          <w:sz w:val="24"/>
          <w:szCs w:val="24"/>
        </w:rPr>
        <w:t>МДОУ «Детский сад № 109»</w:t>
      </w:r>
      <w:r w:rsidRPr="00607EB8">
        <w:rPr>
          <w:spacing w:val="-2"/>
          <w:sz w:val="24"/>
          <w:szCs w:val="24"/>
        </w:rPr>
        <w:t xml:space="preserve"> определяет цель, задачи и порядок комплектования группы детей, порядок организации образовательной деятельности в группах для детей с тяжелыми нарушениями речи и задержкой психического развития (далее – ТНР и ЗПР). </w:t>
      </w:r>
    </w:p>
    <w:p w:rsidR="00607EB8" w:rsidRDefault="00FD6EE0" w:rsidP="00607EB8">
      <w:pPr>
        <w:pStyle w:val="a7"/>
        <w:numPr>
          <w:ilvl w:val="0"/>
          <w:numId w:val="4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bookmarkStart w:id="0" w:name="_GoBack"/>
      <w:r w:rsidRPr="00607EB8">
        <w:rPr>
          <w:sz w:val="24"/>
        </w:rPr>
        <w:t xml:space="preserve">Настоящее Положение регулирует деятельность групп компенсирующей </w:t>
      </w:r>
      <w:bookmarkEnd w:id="0"/>
      <w:r w:rsidRPr="00607EB8">
        <w:rPr>
          <w:sz w:val="24"/>
        </w:rPr>
        <w:t>направленности для детей с тяжелыми нарушениями речи МДОУ «Детский сад № 109»</w:t>
      </w:r>
      <w:r w:rsidRPr="00607EB8">
        <w:rPr>
          <w:spacing w:val="40"/>
          <w:sz w:val="24"/>
        </w:rPr>
        <w:t xml:space="preserve"> </w:t>
      </w:r>
      <w:r w:rsidRPr="00607EB8">
        <w:rPr>
          <w:sz w:val="24"/>
        </w:rPr>
        <w:t>в целях</w:t>
      </w:r>
      <w:r w:rsidRPr="00607EB8">
        <w:rPr>
          <w:spacing w:val="-12"/>
          <w:sz w:val="24"/>
        </w:rPr>
        <w:t xml:space="preserve"> </w:t>
      </w:r>
      <w:r w:rsidRPr="00607EB8">
        <w:rPr>
          <w:sz w:val="24"/>
        </w:rPr>
        <w:t>обеспечения</w:t>
      </w:r>
      <w:r w:rsidRPr="00607EB8">
        <w:rPr>
          <w:spacing w:val="-12"/>
          <w:sz w:val="24"/>
        </w:rPr>
        <w:t xml:space="preserve"> </w:t>
      </w:r>
      <w:r w:rsidRPr="00607EB8">
        <w:rPr>
          <w:sz w:val="24"/>
        </w:rPr>
        <w:t>государственных</w:t>
      </w:r>
      <w:r w:rsidRPr="00607EB8">
        <w:rPr>
          <w:spacing w:val="-12"/>
          <w:sz w:val="24"/>
        </w:rPr>
        <w:t xml:space="preserve"> </w:t>
      </w:r>
      <w:r w:rsidRPr="00607EB8">
        <w:rPr>
          <w:sz w:val="24"/>
        </w:rPr>
        <w:t>гарантий</w:t>
      </w:r>
      <w:r w:rsidRPr="00607EB8">
        <w:rPr>
          <w:spacing w:val="-13"/>
          <w:sz w:val="24"/>
        </w:rPr>
        <w:t xml:space="preserve"> </w:t>
      </w:r>
      <w:r w:rsidRPr="00607EB8">
        <w:rPr>
          <w:sz w:val="24"/>
        </w:rPr>
        <w:t>на</w:t>
      </w:r>
      <w:r w:rsidRPr="00607EB8">
        <w:rPr>
          <w:spacing w:val="-13"/>
          <w:sz w:val="24"/>
        </w:rPr>
        <w:t xml:space="preserve"> </w:t>
      </w:r>
      <w:r w:rsidRPr="00607EB8">
        <w:rPr>
          <w:sz w:val="24"/>
        </w:rPr>
        <w:t>получение</w:t>
      </w:r>
      <w:r w:rsidRPr="00607EB8">
        <w:rPr>
          <w:spacing w:val="-13"/>
          <w:sz w:val="24"/>
        </w:rPr>
        <w:t xml:space="preserve"> </w:t>
      </w:r>
      <w:r w:rsidRPr="00607EB8">
        <w:rPr>
          <w:sz w:val="24"/>
        </w:rPr>
        <w:t>гражданами</w:t>
      </w:r>
      <w:r w:rsidRPr="00607EB8">
        <w:rPr>
          <w:spacing w:val="-10"/>
          <w:sz w:val="24"/>
        </w:rPr>
        <w:t xml:space="preserve"> </w:t>
      </w:r>
      <w:r w:rsidRPr="00607EB8">
        <w:rPr>
          <w:sz w:val="24"/>
        </w:rPr>
        <w:t>общедоступного</w:t>
      </w:r>
      <w:r w:rsidRPr="00607EB8">
        <w:rPr>
          <w:spacing w:val="-12"/>
          <w:sz w:val="24"/>
        </w:rPr>
        <w:t xml:space="preserve"> </w:t>
      </w:r>
      <w:r w:rsidRPr="00607EB8">
        <w:rPr>
          <w:sz w:val="24"/>
        </w:rPr>
        <w:t>и бесплатного</w:t>
      </w:r>
      <w:r w:rsidRPr="00607EB8">
        <w:rPr>
          <w:spacing w:val="-2"/>
          <w:sz w:val="24"/>
        </w:rPr>
        <w:t xml:space="preserve"> </w:t>
      </w:r>
      <w:r w:rsidRPr="00607EB8">
        <w:rPr>
          <w:sz w:val="24"/>
        </w:rPr>
        <w:t>дошкольного</w:t>
      </w:r>
      <w:r w:rsidRPr="00607EB8">
        <w:rPr>
          <w:spacing w:val="-2"/>
          <w:sz w:val="24"/>
        </w:rPr>
        <w:t xml:space="preserve"> </w:t>
      </w:r>
      <w:r w:rsidRPr="00607EB8">
        <w:rPr>
          <w:sz w:val="24"/>
        </w:rPr>
        <w:t>образования,</w:t>
      </w:r>
      <w:r w:rsidRPr="00607EB8">
        <w:rPr>
          <w:spacing w:val="-2"/>
          <w:sz w:val="24"/>
        </w:rPr>
        <w:t xml:space="preserve"> </w:t>
      </w:r>
      <w:r w:rsidRPr="00607EB8">
        <w:rPr>
          <w:sz w:val="24"/>
        </w:rPr>
        <w:t>охраны</w:t>
      </w:r>
      <w:r w:rsidRPr="00607EB8">
        <w:rPr>
          <w:spacing w:val="-2"/>
          <w:sz w:val="24"/>
        </w:rPr>
        <w:t xml:space="preserve"> </w:t>
      </w:r>
      <w:r w:rsidRPr="00607EB8">
        <w:rPr>
          <w:sz w:val="24"/>
        </w:rPr>
        <w:t>и</w:t>
      </w:r>
      <w:r w:rsidRPr="00607EB8">
        <w:rPr>
          <w:spacing w:val="-1"/>
          <w:sz w:val="24"/>
        </w:rPr>
        <w:t xml:space="preserve"> </w:t>
      </w:r>
      <w:r w:rsidRPr="00607EB8">
        <w:rPr>
          <w:sz w:val="24"/>
        </w:rPr>
        <w:t>укрепления</w:t>
      </w:r>
      <w:r w:rsidRPr="00607EB8">
        <w:rPr>
          <w:spacing w:val="-2"/>
          <w:sz w:val="24"/>
        </w:rPr>
        <w:t xml:space="preserve"> </w:t>
      </w:r>
      <w:r w:rsidRPr="00607EB8">
        <w:rPr>
          <w:sz w:val="24"/>
        </w:rPr>
        <w:t>физического</w:t>
      </w:r>
      <w:r w:rsidRPr="00607EB8">
        <w:rPr>
          <w:spacing w:val="-2"/>
          <w:sz w:val="24"/>
        </w:rPr>
        <w:t xml:space="preserve"> </w:t>
      </w:r>
      <w:r w:rsidRPr="00607EB8">
        <w:rPr>
          <w:sz w:val="24"/>
        </w:rPr>
        <w:t>и</w:t>
      </w:r>
      <w:r w:rsidRPr="00607EB8">
        <w:rPr>
          <w:spacing w:val="-1"/>
          <w:sz w:val="24"/>
        </w:rPr>
        <w:t xml:space="preserve"> </w:t>
      </w:r>
      <w:r w:rsidRPr="00607EB8">
        <w:rPr>
          <w:sz w:val="24"/>
        </w:rPr>
        <w:t>психического здоровья, развития индивидуальных способностей и необходимой коррекции ограниченных возможностей здоровья детей.</w:t>
      </w:r>
    </w:p>
    <w:p w:rsidR="00607EB8" w:rsidRPr="00607EB8" w:rsidRDefault="00607EB8" w:rsidP="00607EB8">
      <w:pPr>
        <w:pStyle w:val="a7"/>
        <w:numPr>
          <w:ilvl w:val="0"/>
          <w:numId w:val="4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607EB8">
        <w:rPr>
          <w:spacing w:val="-2"/>
          <w:sz w:val="24"/>
        </w:rPr>
        <w:t xml:space="preserve">В группах компенсирующей направленности для детей с ТНР и ЗПР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607EB8" w:rsidRPr="0080314C" w:rsidRDefault="00607EB8" w:rsidP="00607EB8">
      <w:pPr>
        <w:pStyle w:val="a7"/>
        <w:numPr>
          <w:ilvl w:val="0"/>
          <w:numId w:val="4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607EB8">
        <w:rPr>
          <w:spacing w:val="-2"/>
          <w:sz w:val="24"/>
        </w:rPr>
        <w:t xml:space="preserve">Коррекционно-развивающая работа в группах компенсирующего направления проводится специалистами дошкольного образовательного учреждения с письменного согласия родителей (законных представителей). </w:t>
      </w:r>
    </w:p>
    <w:p w:rsidR="0080314C" w:rsidRPr="0080314C" w:rsidRDefault="00607EB8" w:rsidP="00607EB8">
      <w:pPr>
        <w:pStyle w:val="a7"/>
        <w:numPr>
          <w:ilvl w:val="0"/>
          <w:numId w:val="4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  <w:szCs w:val="24"/>
        </w:rPr>
      </w:pPr>
      <w:r w:rsidRPr="00607EB8">
        <w:rPr>
          <w:spacing w:val="-2"/>
          <w:sz w:val="24"/>
          <w:szCs w:val="24"/>
        </w:rPr>
        <w:t xml:space="preserve">Основными формами организации работы с детьми, нуждающимися в помощи, </w:t>
      </w:r>
      <w:r w:rsidRPr="00607EB8">
        <w:rPr>
          <w:spacing w:val="-2"/>
          <w:sz w:val="24"/>
          <w:szCs w:val="24"/>
        </w:rPr>
        <w:lastRenderedPageBreak/>
        <w:t xml:space="preserve">являются индивидуальные, подгрупповые и групповые занятия коррекционно-образовательной деятельности. </w:t>
      </w:r>
    </w:p>
    <w:p w:rsidR="00607EB8" w:rsidRDefault="00607EB8" w:rsidP="00607EB8">
      <w:pPr>
        <w:pStyle w:val="a7"/>
        <w:tabs>
          <w:tab w:val="left" w:pos="646"/>
        </w:tabs>
        <w:spacing w:before="1" w:line="259" w:lineRule="auto"/>
        <w:ind w:left="567" w:right="118" w:firstLine="0"/>
        <w:jc w:val="both"/>
        <w:rPr>
          <w:sz w:val="24"/>
        </w:rPr>
      </w:pPr>
    </w:p>
    <w:p w:rsidR="0080314C" w:rsidRDefault="0080314C" w:rsidP="00607EB8">
      <w:pPr>
        <w:pStyle w:val="a7"/>
        <w:tabs>
          <w:tab w:val="left" w:pos="646"/>
        </w:tabs>
        <w:spacing w:before="1" w:line="259" w:lineRule="auto"/>
        <w:ind w:left="567" w:right="118" w:firstLine="0"/>
        <w:jc w:val="both"/>
        <w:rPr>
          <w:sz w:val="24"/>
        </w:rPr>
      </w:pPr>
    </w:p>
    <w:p w:rsidR="0080314C" w:rsidRDefault="0080314C" w:rsidP="0080314C">
      <w:pPr>
        <w:pStyle w:val="a7"/>
        <w:tabs>
          <w:tab w:val="left" w:pos="646"/>
        </w:tabs>
        <w:spacing w:before="1" w:line="259" w:lineRule="auto"/>
        <w:ind w:left="567" w:right="118"/>
        <w:jc w:val="center"/>
        <w:rPr>
          <w:b/>
          <w:sz w:val="24"/>
        </w:rPr>
      </w:pPr>
      <w:r w:rsidRPr="0080314C">
        <w:rPr>
          <w:b/>
          <w:sz w:val="24"/>
        </w:rPr>
        <w:t>2. Цель и задачи группы компенсирующей направленности детей с ТНР и ЗПР</w:t>
      </w:r>
      <w:r>
        <w:rPr>
          <w:b/>
          <w:sz w:val="24"/>
        </w:rPr>
        <w:t>.</w:t>
      </w:r>
    </w:p>
    <w:p w:rsidR="0080314C" w:rsidRPr="0080314C" w:rsidRDefault="0080314C" w:rsidP="0080314C">
      <w:pPr>
        <w:pStyle w:val="a7"/>
        <w:tabs>
          <w:tab w:val="left" w:pos="646"/>
        </w:tabs>
        <w:spacing w:before="1" w:line="259" w:lineRule="auto"/>
        <w:ind w:left="567" w:right="118"/>
        <w:jc w:val="center"/>
        <w:rPr>
          <w:b/>
          <w:sz w:val="24"/>
        </w:rPr>
      </w:pPr>
    </w:p>
    <w:p w:rsidR="00C62576" w:rsidRDefault="0080314C" w:rsidP="00C62576">
      <w:pPr>
        <w:pStyle w:val="a7"/>
        <w:numPr>
          <w:ilvl w:val="0"/>
          <w:numId w:val="12"/>
        </w:numPr>
        <w:tabs>
          <w:tab w:val="left" w:pos="567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Целью организации образовательной деятельности в группах компенсирующей направленности для детей с ТНР и ЗПР в ДОУ, обозначенной в положении, является реализация прав детей с ограниченными возможностями здоровья на получение общедоступного и бесплатного дошкольного образования по адаптированной образовательной программе</w:t>
      </w:r>
      <w:r>
        <w:rPr>
          <w:sz w:val="24"/>
        </w:rPr>
        <w:t xml:space="preserve"> дошкольного образования детей.</w:t>
      </w:r>
    </w:p>
    <w:p w:rsidR="0080314C" w:rsidRPr="00C62576" w:rsidRDefault="0080314C" w:rsidP="00C62576">
      <w:pPr>
        <w:pStyle w:val="a7"/>
        <w:numPr>
          <w:ilvl w:val="0"/>
          <w:numId w:val="12"/>
        </w:numPr>
        <w:tabs>
          <w:tab w:val="left" w:pos="567"/>
        </w:tabs>
        <w:spacing w:before="1" w:line="259" w:lineRule="auto"/>
        <w:ind w:left="567" w:right="118" w:hanging="567"/>
        <w:jc w:val="both"/>
        <w:rPr>
          <w:sz w:val="24"/>
        </w:rPr>
      </w:pPr>
      <w:r w:rsidRPr="00C62576">
        <w:rPr>
          <w:sz w:val="24"/>
        </w:rPr>
        <w:t>К основным задачам реализации образовательной деятельности в группах компенсирующей направленности в ДОУ относится:</w:t>
      </w:r>
    </w:p>
    <w:p w:rsidR="0080314C" w:rsidRP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разработка и реализация адаптированной образовательной программы дошкольного образования;</w:t>
      </w:r>
    </w:p>
    <w:p w:rsidR="0080314C" w:rsidRP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организация комплексной помощи воспитанникам детского сада по коррекции тяжелых нарушений речи и задержки психического развития;</w:t>
      </w:r>
    </w:p>
    <w:p w:rsidR="0080314C" w:rsidRP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своевременное выявление особых образовательных потребностей воспитанников, имеющих ТНР и ЗПР;</w:t>
      </w:r>
    </w:p>
    <w:p w:rsidR="0080314C" w:rsidRP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обеспечение индивидуально ориентированной психолого-медико-педагогической помощи воспитанникам, имеющим ТНР и ЗПР, с учетом особенностей их психофизического развития и индивидуальных возможностей;</w:t>
      </w:r>
    </w:p>
    <w:p w:rsidR="0080314C" w:rsidRP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обеспечение взаимодействия в разработке и реализации коррекционных мероприятий педагогических, медицинских работников дошкольного образовательного учреждения и других организаций, специализирующихся в области оказания поддержки детям, имеющим нарушения речи и задержку психического развития;</w:t>
      </w:r>
    </w:p>
    <w:p w:rsidR="0080314C" w:rsidRP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охрана и укрепление физического и психического здоровья детей с ТНР и ЗПР, в том числе их эмоциональное благополучие;</w:t>
      </w:r>
    </w:p>
    <w:p w:rsidR="0080314C" w:rsidRP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обеспечение взаимодействия с родителями (законными представителями) воспитанников детского сада по преодолению у ребенка ТНР или ЗПР;</w:t>
      </w:r>
    </w:p>
    <w:p w:rsidR="0080314C" w:rsidRDefault="0080314C" w:rsidP="00C62576">
      <w:pPr>
        <w:pStyle w:val="a7"/>
        <w:numPr>
          <w:ilvl w:val="0"/>
          <w:numId w:val="13"/>
        </w:numPr>
        <w:tabs>
          <w:tab w:val="left" w:pos="646"/>
        </w:tabs>
        <w:spacing w:before="1" w:line="259" w:lineRule="auto"/>
        <w:ind w:left="567" w:right="118" w:hanging="567"/>
        <w:jc w:val="both"/>
        <w:rPr>
          <w:sz w:val="24"/>
        </w:rPr>
      </w:pPr>
      <w:r w:rsidRPr="0080314C">
        <w:rPr>
          <w:sz w:val="24"/>
        </w:rPr>
        <w:t>повышение педагогической компетентности родителей (законных представителей) в вопросах развития и воспитания детей дошкольного возраста, имеющих ТНР или ЗПР.</w:t>
      </w:r>
    </w:p>
    <w:p w:rsidR="0080314C" w:rsidRDefault="0080314C" w:rsidP="00607EB8">
      <w:pPr>
        <w:pStyle w:val="a7"/>
        <w:tabs>
          <w:tab w:val="left" w:pos="646"/>
        </w:tabs>
        <w:spacing w:before="1" w:line="259" w:lineRule="auto"/>
        <w:ind w:left="567" w:right="118" w:firstLine="0"/>
        <w:jc w:val="both"/>
        <w:rPr>
          <w:sz w:val="24"/>
        </w:rPr>
      </w:pPr>
    </w:p>
    <w:p w:rsidR="00C62576" w:rsidRDefault="00C62576" w:rsidP="00C62576">
      <w:pPr>
        <w:pStyle w:val="1"/>
        <w:spacing w:before="0"/>
        <w:ind w:left="0" w:firstLine="0"/>
        <w:jc w:val="center"/>
      </w:pPr>
      <w:r>
        <w:rPr>
          <w:spacing w:val="-2"/>
        </w:rPr>
        <w:t>3. Порядок</w:t>
      </w:r>
      <w:r>
        <w:rPr>
          <w:b w:val="0"/>
          <w:spacing w:val="6"/>
        </w:rPr>
        <w:t xml:space="preserve"> </w:t>
      </w:r>
      <w:r>
        <w:rPr>
          <w:spacing w:val="-2"/>
        </w:rPr>
        <w:t>комплектования</w:t>
      </w:r>
      <w:r>
        <w:rPr>
          <w:b w:val="0"/>
          <w:spacing w:val="4"/>
        </w:rPr>
        <w:t xml:space="preserve"> </w:t>
      </w:r>
      <w:r>
        <w:rPr>
          <w:spacing w:val="-2"/>
        </w:rPr>
        <w:t>групп</w:t>
      </w:r>
      <w:r>
        <w:rPr>
          <w:b w:val="0"/>
          <w:spacing w:val="3"/>
        </w:rPr>
        <w:t xml:space="preserve"> </w:t>
      </w:r>
      <w:r>
        <w:rPr>
          <w:spacing w:val="-2"/>
        </w:rPr>
        <w:t>компенсирующей</w:t>
      </w:r>
      <w:r>
        <w:rPr>
          <w:b w:val="0"/>
          <w:spacing w:val="6"/>
        </w:rPr>
        <w:t xml:space="preserve"> </w:t>
      </w:r>
      <w:r>
        <w:rPr>
          <w:spacing w:val="-2"/>
        </w:rPr>
        <w:t>направленности</w:t>
      </w:r>
    </w:p>
    <w:p w:rsidR="00C62576" w:rsidRPr="00643E9D" w:rsidRDefault="00C62576" w:rsidP="00C62576">
      <w:pPr>
        <w:pStyle w:val="a7"/>
        <w:numPr>
          <w:ilvl w:val="0"/>
          <w:numId w:val="6"/>
        </w:numPr>
        <w:tabs>
          <w:tab w:val="left" w:pos="567"/>
        </w:tabs>
        <w:spacing w:line="276" w:lineRule="auto"/>
        <w:ind w:left="567" w:right="118" w:hanging="567"/>
        <w:jc w:val="both"/>
        <w:rPr>
          <w:sz w:val="24"/>
        </w:rPr>
      </w:pPr>
      <w:r w:rsidRPr="00643E9D">
        <w:rPr>
          <w:sz w:val="24"/>
        </w:rPr>
        <w:t xml:space="preserve">Зачисление детей с ограниченными возможностями здоровья в группу компенсирующей направленности осуществляется с согласия родителя (законного представителя), на основании заключения психолого-медико-педагогической комиссии (далее – ПМПК) и списка автоматизированного комплектования, утвержденные приказом департамента образования мэрии города Ярославля. </w:t>
      </w:r>
    </w:p>
    <w:p w:rsidR="00D51804" w:rsidRPr="00D51804" w:rsidRDefault="00D51804" w:rsidP="00D51804">
      <w:pPr>
        <w:pStyle w:val="a7"/>
        <w:numPr>
          <w:ilvl w:val="0"/>
          <w:numId w:val="6"/>
        </w:numPr>
        <w:tabs>
          <w:tab w:val="left" w:pos="567"/>
        </w:tabs>
        <w:spacing w:before="0" w:line="276" w:lineRule="auto"/>
        <w:ind w:left="567" w:right="118" w:hanging="567"/>
        <w:jc w:val="both"/>
        <w:rPr>
          <w:sz w:val="24"/>
          <w:szCs w:val="24"/>
        </w:rPr>
      </w:pPr>
      <w:r w:rsidRPr="00D51804">
        <w:rPr>
          <w:sz w:val="24"/>
          <w:szCs w:val="24"/>
        </w:rPr>
        <w:t xml:space="preserve">Комплектование групп компенсирующей направленности для детей с ТНР и ЗПР осуществляется с учетом тяжести диагноза ребенка и их возраста, согласно СП 2.4.3648-20. </w:t>
      </w:r>
    </w:p>
    <w:p w:rsidR="00D51804" w:rsidRPr="00D51804" w:rsidRDefault="00D51804" w:rsidP="00D51804">
      <w:pPr>
        <w:pStyle w:val="a7"/>
        <w:numPr>
          <w:ilvl w:val="0"/>
          <w:numId w:val="6"/>
        </w:numPr>
        <w:tabs>
          <w:tab w:val="left" w:pos="567"/>
        </w:tabs>
        <w:spacing w:before="0" w:line="276" w:lineRule="auto"/>
        <w:ind w:left="567" w:right="118" w:hanging="567"/>
        <w:jc w:val="both"/>
        <w:rPr>
          <w:sz w:val="24"/>
          <w:szCs w:val="24"/>
        </w:rPr>
      </w:pPr>
      <w:r w:rsidRPr="00D51804">
        <w:rPr>
          <w:sz w:val="24"/>
          <w:szCs w:val="24"/>
        </w:rPr>
        <w:t>Количество детей в группах компенсирующей направленности для детей с тяжелыми нарушениями речи составляет:</w:t>
      </w:r>
    </w:p>
    <w:p w:rsidR="00D51804" w:rsidRPr="00D51804" w:rsidRDefault="00D51804" w:rsidP="00D51804">
      <w:pPr>
        <w:pStyle w:val="a7"/>
        <w:numPr>
          <w:ilvl w:val="0"/>
          <w:numId w:val="14"/>
        </w:numPr>
        <w:spacing w:before="0" w:line="261" w:lineRule="auto"/>
        <w:rPr>
          <w:sz w:val="24"/>
          <w:szCs w:val="24"/>
        </w:rPr>
      </w:pPr>
      <w:r w:rsidRPr="00D51804">
        <w:rPr>
          <w:sz w:val="24"/>
          <w:szCs w:val="24"/>
        </w:rPr>
        <w:t>6 детей в возрасте до 3 лет;</w:t>
      </w:r>
    </w:p>
    <w:p w:rsidR="00D51804" w:rsidRPr="00D51804" w:rsidRDefault="00D51804" w:rsidP="00D51804">
      <w:pPr>
        <w:pStyle w:val="a7"/>
        <w:numPr>
          <w:ilvl w:val="0"/>
          <w:numId w:val="14"/>
        </w:numPr>
        <w:spacing w:before="0" w:line="261" w:lineRule="auto"/>
        <w:rPr>
          <w:sz w:val="24"/>
          <w:szCs w:val="24"/>
        </w:rPr>
      </w:pPr>
      <w:r w:rsidRPr="00D51804">
        <w:rPr>
          <w:sz w:val="24"/>
          <w:szCs w:val="24"/>
        </w:rPr>
        <w:lastRenderedPageBreak/>
        <w:t>10 детей в возрасте старше 3 лет.</w:t>
      </w:r>
    </w:p>
    <w:p w:rsidR="00D51804" w:rsidRPr="00D51804" w:rsidRDefault="00D51804" w:rsidP="00591B34">
      <w:pPr>
        <w:spacing w:line="261" w:lineRule="auto"/>
        <w:ind w:left="619"/>
        <w:jc w:val="both"/>
        <w:rPr>
          <w:sz w:val="24"/>
          <w:szCs w:val="24"/>
        </w:rPr>
      </w:pPr>
      <w:r w:rsidRPr="00D51804">
        <w:rPr>
          <w:sz w:val="24"/>
          <w:szCs w:val="24"/>
        </w:rPr>
        <w:t>Количество детей в группах компенсирующей направленности для детей с фонетико-фонематическими нарушениями речи:</w:t>
      </w:r>
    </w:p>
    <w:p w:rsidR="00D51804" w:rsidRPr="00591B34" w:rsidRDefault="00D51804" w:rsidP="00591B34">
      <w:pPr>
        <w:pStyle w:val="a7"/>
        <w:numPr>
          <w:ilvl w:val="0"/>
          <w:numId w:val="15"/>
        </w:numPr>
        <w:spacing w:line="261" w:lineRule="auto"/>
        <w:jc w:val="both"/>
        <w:rPr>
          <w:sz w:val="24"/>
          <w:szCs w:val="24"/>
        </w:rPr>
      </w:pPr>
      <w:r w:rsidRPr="00591B34">
        <w:rPr>
          <w:sz w:val="24"/>
          <w:szCs w:val="24"/>
        </w:rPr>
        <w:t>12 детей в возрасте старше 3 лет.</w:t>
      </w:r>
    </w:p>
    <w:p w:rsidR="00D51804" w:rsidRPr="00D51804" w:rsidRDefault="00D51804" w:rsidP="00591B34">
      <w:pPr>
        <w:spacing w:line="261" w:lineRule="auto"/>
        <w:ind w:left="619"/>
        <w:jc w:val="both"/>
        <w:rPr>
          <w:sz w:val="24"/>
          <w:szCs w:val="24"/>
        </w:rPr>
      </w:pPr>
      <w:r w:rsidRPr="00D51804">
        <w:rPr>
          <w:sz w:val="24"/>
          <w:szCs w:val="24"/>
        </w:rPr>
        <w:t xml:space="preserve">Количество детей в группах компенсирующей направленности для детей с задержкой </w:t>
      </w:r>
      <w:proofErr w:type="spellStart"/>
      <w:r w:rsidRPr="00D51804">
        <w:rPr>
          <w:sz w:val="24"/>
          <w:szCs w:val="24"/>
        </w:rPr>
        <w:t>психоречевого</w:t>
      </w:r>
      <w:proofErr w:type="spellEnd"/>
      <w:r w:rsidRPr="00D51804">
        <w:rPr>
          <w:sz w:val="24"/>
          <w:szCs w:val="24"/>
        </w:rPr>
        <w:t xml:space="preserve"> развития:</w:t>
      </w:r>
    </w:p>
    <w:p w:rsidR="00D51804" w:rsidRPr="00591B34" w:rsidRDefault="00D51804" w:rsidP="00591B34">
      <w:pPr>
        <w:pStyle w:val="a7"/>
        <w:numPr>
          <w:ilvl w:val="0"/>
          <w:numId w:val="15"/>
        </w:numPr>
        <w:spacing w:line="261" w:lineRule="auto"/>
        <w:jc w:val="both"/>
        <w:rPr>
          <w:sz w:val="24"/>
          <w:szCs w:val="24"/>
        </w:rPr>
      </w:pPr>
      <w:r w:rsidRPr="00591B34">
        <w:rPr>
          <w:sz w:val="24"/>
          <w:szCs w:val="24"/>
        </w:rPr>
        <w:t>6 детей в возрасте до 3 лет.</w:t>
      </w:r>
    </w:p>
    <w:p w:rsidR="00D51804" w:rsidRPr="00D51804" w:rsidRDefault="00D51804" w:rsidP="00591B34">
      <w:pPr>
        <w:spacing w:line="261" w:lineRule="auto"/>
        <w:ind w:left="619"/>
        <w:jc w:val="both"/>
        <w:rPr>
          <w:sz w:val="24"/>
          <w:szCs w:val="24"/>
        </w:rPr>
      </w:pPr>
      <w:r w:rsidRPr="00D51804">
        <w:rPr>
          <w:sz w:val="24"/>
          <w:szCs w:val="24"/>
        </w:rPr>
        <w:t>Количество детей в группах компенсирующей направленности для детей с задержкой психического развития:</w:t>
      </w:r>
    </w:p>
    <w:p w:rsidR="00D51804" w:rsidRPr="00591B34" w:rsidRDefault="00D51804" w:rsidP="00C53939">
      <w:pPr>
        <w:pStyle w:val="a7"/>
        <w:numPr>
          <w:ilvl w:val="0"/>
          <w:numId w:val="15"/>
        </w:numPr>
        <w:spacing w:before="0" w:line="261" w:lineRule="auto"/>
        <w:jc w:val="both"/>
        <w:rPr>
          <w:sz w:val="24"/>
          <w:szCs w:val="24"/>
        </w:rPr>
      </w:pPr>
      <w:r w:rsidRPr="00591B34">
        <w:rPr>
          <w:sz w:val="24"/>
          <w:szCs w:val="24"/>
        </w:rPr>
        <w:t>10 детей в возрасте старше 3 лет.</w:t>
      </w:r>
    </w:p>
    <w:p w:rsidR="00591B34" w:rsidRPr="00591B34" w:rsidRDefault="00591B34" w:rsidP="00C53939">
      <w:pPr>
        <w:pStyle w:val="a7"/>
        <w:numPr>
          <w:ilvl w:val="0"/>
          <w:numId w:val="6"/>
        </w:numPr>
        <w:tabs>
          <w:tab w:val="left" w:pos="567"/>
        </w:tabs>
        <w:spacing w:before="0" w:line="276" w:lineRule="auto"/>
        <w:ind w:left="567" w:right="118" w:hanging="567"/>
        <w:jc w:val="both"/>
        <w:rPr>
          <w:sz w:val="24"/>
          <w:szCs w:val="24"/>
        </w:rPr>
      </w:pPr>
      <w:r w:rsidRPr="00591B34">
        <w:rPr>
          <w:sz w:val="24"/>
          <w:szCs w:val="24"/>
        </w:rPr>
        <w:t>Допускается организовывать разновозрастные группы компенсирующей направленности для детей от 2 месяцев до 3 лет и от 3 лет и старше с учетом возможности детского сада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C53939" w:rsidRDefault="00C53939" w:rsidP="00C53939">
      <w:pPr>
        <w:pStyle w:val="a7"/>
        <w:numPr>
          <w:ilvl w:val="0"/>
          <w:numId w:val="6"/>
        </w:numPr>
        <w:tabs>
          <w:tab w:val="left" w:pos="567"/>
        </w:tabs>
        <w:spacing w:before="0" w:line="276" w:lineRule="auto"/>
        <w:ind w:left="567" w:right="119" w:hanging="567"/>
        <w:jc w:val="both"/>
        <w:rPr>
          <w:sz w:val="24"/>
        </w:rPr>
      </w:pPr>
      <w:r w:rsidRPr="00C53939">
        <w:rPr>
          <w:sz w:val="24"/>
        </w:rPr>
        <w:t>Сроки реализации коррекционной работы в группе компенсирующей направленности для детей с ТНР и ЗПР зависят от степени выраженности речевых нарушений ребёнка, динамики коррекционной работы, индивидуально-личностных особенностей, условий воспитания в семье и могут составлять от 1 года до 3-х лет.</w:t>
      </w:r>
    </w:p>
    <w:p w:rsidR="00C62576" w:rsidRDefault="00C62576" w:rsidP="00C53939">
      <w:pPr>
        <w:pStyle w:val="a7"/>
        <w:numPr>
          <w:ilvl w:val="0"/>
          <w:numId w:val="6"/>
        </w:numPr>
        <w:tabs>
          <w:tab w:val="left" w:pos="567"/>
        </w:tabs>
        <w:spacing w:before="0" w:line="276" w:lineRule="auto"/>
        <w:ind w:left="567" w:right="119" w:hanging="567"/>
        <w:jc w:val="both"/>
        <w:rPr>
          <w:sz w:val="24"/>
        </w:rPr>
      </w:pPr>
      <w:r w:rsidRPr="00643E9D">
        <w:rPr>
          <w:sz w:val="24"/>
        </w:rPr>
        <w:t>Длительность пребывания в группе компенсирующей направленности ребенка с ОВЗ определяется заключением психолого-медико-педагогической комиссии.</w:t>
      </w:r>
    </w:p>
    <w:p w:rsidR="006C0DCB" w:rsidRDefault="006C0DCB" w:rsidP="00D51804">
      <w:pPr>
        <w:spacing w:line="261" w:lineRule="auto"/>
        <w:ind w:hanging="101"/>
      </w:pPr>
    </w:p>
    <w:p w:rsidR="00C53939" w:rsidRDefault="00C53939" w:rsidP="00A62E6B">
      <w:pPr>
        <w:pStyle w:val="1"/>
        <w:tabs>
          <w:tab w:val="left" w:pos="0"/>
        </w:tabs>
        <w:spacing w:before="0" w:line="276" w:lineRule="auto"/>
        <w:ind w:left="0" w:right="199" w:firstLine="0"/>
        <w:jc w:val="center"/>
      </w:pPr>
      <w:r>
        <w:t>4. Организация</w:t>
      </w:r>
      <w:r>
        <w:rPr>
          <w:b w:val="0"/>
          <w:spacing w:val="-8"/>
        </w:rPr>
        <w:t xml:space="preserve"> </w:t>
      </w:r>
      <w:r>
        <w:t>деятельности</w:t>
      </w:r>
      <w:r>
        <w:rPr>
          <w:b w:val="0"/>
          <w:spacing w:val="-4"/>
        </w:rPr>
        <w:t xml:space="preserve"> </w:t>
      </w:r>
      <w:r>
        <w:t>группы</w:t>
      </w:r>
      <w:r>
        <w:rPr>
          <w:b w:val="0"/>
          <w:spacing w:val="-6"/>
        </w:rPr>
        <w:t xml:space="preserve"> </w:t>
      </w:r>
      <w:r>
        <w:t>компенсирующей</w:t>
      </w:r>
      <w:r>
        <w:rPr>
          <w:b w:val="0"/>
          <w:spacing w:val="-4"/>
        </w:rPr>
        <w:t xml:space="preserve"> </w:t>
      </w:r>
      <w:r>
        <w:t>направленности</w:t>
      </w:r>
      <w:r>
        <w:rPr>
          <w:b w:val="0"/>
          <w:spacing w:val="-4"/>
        </w:rPr>
        <w:t xml:space="preserve"> </w:t>
      </w:r>
      <w:r>
        <w:t>для</w:t>
      </w:r>
      <w:r>
        <w:rPr>
          <w:b w:val="0"/>
          <w:spacing w:val="-6"/>
        </w:rPr>
        <w:t xml:space="preserve"> </w:t>
      </w:r>
      <w:r>
        <w:t>детей</w:t>
      </w:r>
      <w:r>
        <w:rPr>
          <w:b w:val="0"/>
          <w:spacing w:val="-4"/>
        </w:rPr>
        <w:t xml:space="preserve"> </w:t>
      </w:r>
      <w:r>
        <w:t>с</w:t>
      </w:r>
      <w:r>
        <w:rPr>
          <w:b w:val="0"/>
        </w:rPr>
        <w:t xml:space="preserve"> </w:t>
      </w:r>
      <w:r>
        <w:t>тяжелыми</w:t>
      </w:r>
      <w:r>
        <w:rPr>
          <w:b w:val="0"/>
        </w:rPr>
        <w:t xml:space="preserve"> </w:t>
      </w:r>
      <w:r>
        <w:t>нарушениями</w:t>
      </w:r>
      <w:r>
        <w:rPr>
          <w:b w:val="0"/>
        </w:rPr>
        <w:t xml:space="preserve"> </w:t>
      </w:r>
      <w:r>
        <w:t>речи</w:t>
      </w:r>
    </w:p>
    <w:p w:rsidR="00A62E6B" w:rsidRDefault="00A62E6B" w:rsidP="00A62E6B">
      <w:pPr>
        <w:tabs>
          <w:tab w:val="left" w:pos="567"/>
        </w:tabs>
        <w:spacing w:line="276" w:lineRule="auto"/>
        <w:ind w:left="564" w:right="119" w:hanging="564"/>
        <w:jc w:val="both"/>
        <w:rPr>
          <w:spacing w:val="-2"/>
          <w:sz w:val="24"/>
        </w:rPr>
      </w:pPr>
      <w:r>
        <w:rPr>
          <w:sz w:val="24"/>
        </w:rPr>
        <w:t>4.1.</w:t>
      </w:r>
      <w:r>
        <w:rPr>
          <w:sz w:val="24"/>
        </w:rPr>
        <w:tab/>
      </w:r>
      <w:r w:rsidR="00C53939" w:rsidRPr="00A62E6B">
        <w:rPr>
          <w:sz w:val="24"/>
        </w:rPr>
        <w:t>Образовательная деятельность группы организуется по адаптированной образовательной</w:t>
      </w:r>
      <w:r w:rsidR="00C53939" w:rsidRPr="00A62E6B">
        <w:rPr>
          <w:spacing w:val="-15"/>
          <w:sz w:val="24"/>
        </w:rPr>
        <w:t xml:space="preserve"> </w:t>
      </w:r>
      <w:r w:rsidR="00C53939" w:rsidRPr="00A62E6B">
        <w:rPr>
          <w:sz w:val="24"/>
        </w:rPr>
        <w:t>программе</w:t>
      </w:r>
      <w:r w:rsidR="00C53939" w:rsidRPr="00A62E6B">
        <w:rPr>
          <w:spacing w:val="-15"/>
          <w:sz w:val="24"/>
        </w:rPr>
        <w:t xml:space="preserve"> </w:t>
      </w:r>
      <w:r w:rsidR="00C53939" w:rsidRPr="00A62E6B">
        <w:rPr>
          <w:sz w:val="24"/>
        </w:rPr>
        <w:t>МДОУ</w:t>
      </w:r>
      <w:r w:rsidR="00C53939" w:rsidRPr="00A62E6B">
        <w:rPr>
          <w:spacing w:val="-14"/>
          <w:sz w:val="24"/>
        </w:rPr>
        <w:t xml:space="preserve"> </w:t>
      </w:r>
      <w:r w:rsidR="00C53939" w:rsidRPr="00A62E6B">
        <w:rPr>
          <w:sz w:val="24"/>
        </w:rPr>
        <w:t>«Детский</w:t>
      </w:r>
      <w:r w:rsidR="00C53939" w:rsidRPr="00A62E6B">
        <w:rPr>
          <w:spacing w:val="-15"/>
          <w:sz w:val="24"/>
        </w:rPr>
        <w:t xml:space="preserve"> </w:t>
      </w:r>
      <w:r w:rsidR="00C53939" w:rsidRPr="00A62E6B">
        <w:rPr>
          <w:sz w:val="24"/>
        </w:rPr>
        <w:t>сад</w:t>
      </w:r>
      <w:r w:rsidR="00C53939" w:rsidRPr="00A62E6B">
        <w:rPr>
          <w:spacing w:val="-14"/>
          <w:sz w:val="24"/>
        </w:rPr>
        <w:t xml:space="preserve"> </w:t>
      </w:r>
      <w:r w:rsidR="00C53939" w:rsidRPr="00A62E6B">
        <w:rPr>
          <w:sz w:val="24"/>
        </w:rPr>
        <w:t>№</w:t>
      </w:r>
      <w:r w:rsidR="00C53939" w:rsidRPr="00A62E6B">
        <w:rPr>
          <w:spacing w:val="-15"/>
          <w:sz w:val="24"/>
        </w:rPr>
        <w:t xml:space="preserve"> </w:t>
      </w:r>
      <w:r w:rsidR="00C53939" w:rsidRPr="00A62E6B">
        <w:rPr>
          <w:sz w:val="24"/>
        </w:rPr>
        <w:t>109»</w:t>
      </w:r>
      <w:r w:rsidR="00C53939" w:rsidRPr="00A62E6B">
        <w:rPr>
          <w:spacing w:val="-14"/>
          <w:sz w:val="24"/>
        </w:rPr>
        <w:t xml:space="preserve"> </w:t>
      </w:r>
      <w:r w:rsidR="00C53939" w:rsidRPr="00A62E6B">
        <w:rPr>
          <w:sz w:val="24"/>
        </w:rPr>
        <w:t>для</w:t>
      </w:r>
      <w:r w:rsidR="00C53939" w:rsidRPr="00A62E6B">
        <w:rPr>
          <w:spacing w:val="-15"/>
          <w:sz w:val="24"/>
        </w:rPr>
        <w:t xml:space="preserve"> </w:t>
      </w:r>
      <w:r w:rsidR="00C53939" w:rsidRPr="00A62E6B">
        <w:rPr>
          <w:sz w:val="24"/>
        </w:rPr>
        <w:t>детей</w:t>
      </w:r>
      <w:r w:rsidR="00C53939" w:rsidRPr="00A62E6B">
        <w:rPr>
          <w:spacing w:val="-13"/>
          <w:sz w:val="24"/>
        </w:rPr>
        <w:t xml:space="preserve"> </w:t>
      </w:r>
      <w:r w:rsidR="00C53939" w:rsidRPr="00A62E6B">
        <w:rPr>
          <w:sz w:val="24"/>
        </w:rPr>
        <w:t>с</w:t>
      </w:r>
      <w:r w:rsidR="00C53939" w:rsidRPr="00A62E6B">
        <w:rPr>
          <w:spacing w:val="-15"/>
          <w:sz w:val="24"/>
        </w:rPr>
        <w:t xml:space="preserve"> </w:t>
      </w:r>
      <w:r w:rsidR="00C53939" w:rsidRPr="00A62E6B">
        <w:rPr>
          <w:sz w:val="24"/>
        </w:rPr>
        <w:t>тяжелыми</w:t>
      </w:r>
      <w:r w:rsidR="00C53939" w:rsidRPr="00A62E6B">
        <w:rPr>
          <w:spacing w:val="-15"/>
          <w:sz w:val="24"/>
        </w:rPr>
        <w:t xml:space="preserve"> </w:t>
      </w:r>
      <w:r w:rsidR="00C53939" w:rsidRPr="00A62E6B">
        <w:rPr>
          <w:sz w:val="24"/>
        </w:rPr>
        <w:t xml:space="preserve">нарушениями </w:t>
      </w:r>
      <w:r w:rsidR="00C53939" w:rsidRPr="00A62E6B">
        <w:rPr>
          <w:spacing w:val="-2"/>
          <w:sz w:val="24"/>
        </w:rPr>
        <w:t>речи.</w:t>
      </w:r>
      <w:r>
        <w:rPr>
          <w:spacing w:val="-2"/>
          <w:sz w:val="24"/>
        </w:rPr>
        <w:t xml:space="preserve"> </w:t>
      </w:r>
    </w:p>
    <w:p w:rsidR="00A62E6B" w:rsidRDefault="00A62E6B" w:rsidP="00A62E6B">
      <w:pPr>
        <w:tabs>
          <w:tab w:val="left" w:pos="567"/>
        </w:tabs>
        <w:spacing w:line="276" w:lineRule="auto"/>
        <w:ind w:left="564" w:right="119" w:hanging="564"/>
        <w:jc w:val="both"/>
        <w:rPr>
          <w:sz w:val="24"/>
        </w:rPr>
      </w:pPr>
      <w:r>
        <w:rPr>
          <w:spacing w:val="-2"/>
          <w:sz w:val="24"/>
        </w:rPr>
        <w:t>4.2.</w:t>
      </w:r>
      <w:r>
        <w:rPr>
          <w:spacing w:val="-2"/>
          <w:sz w:val="24"/>
        </w:rPr>
        <w:tab/>
        <w:t>О</w:t>
      </w:r>
      <w:r w:rsidR="00C53939">
        <w:rPr>
          <w:sz w:val="24"/>
        </w:rPr>
        <w:t>бразовательная программа ДОУ определяет содержание и организацию образовательной деятельности в условиях инклюзивного образования и направлена на формирование общей культуры, развитие физических, интеллектуальных и личностных качеств,</w:t>
      </w:r>
      <w:r w:rsidR="00C53939">
        <w:rPr>
          <w:spacing w:val="-4"/>
          <w:sz w:val="24"/>
        </w:rPr>
        <w:t xml:space="preserve"> </w:t>
      </w:r>
      <w:r w:rsidR="00C53939">
        <w:rPr>
          <w:sz w:val="24"/>
        </w:rPr>
        <w:t>формирование</w:t>
      </w:r>
      <w:r w:rsidR="00C53939">
        <w:rPr>
          <w:spacing w:val="-3"/>
          <w:sz w:val="24"/>
        </w:rPr>
        <w:t xml:space="preserve"> </w:t>
      </w:r>
      <w:r w:rsidR="00C53939">
        <w:rPr>
          <w:sz w:val="24"/>
        </w:rPr>
        <w:t>предпосылок</w:t>
      </w:r>
      <w:r w:rsidR="00C53939">
        <w:rPr>
          <w:spacing w:val="-3"/>
          <w:sz w:val="24"/>
        </w:rPr>
        <w:t xml:space="preserve"> </w:t>
      </w:r>
      <w:r w:rsidR="00C53939">
        <w:rPr>
          <w:sz w:val="24"/>
        </w:rPr>
        <w:t>учебной</w:t>
      </w:r>
      <w:r w:rsidR="00C53939">
        <w:rPr>
          <w:spacing w:val="-3"/>
          <w:sz w:val="24"/>
        </w:rPr>
        <w:t xml:space="preserve"> </w:t>
      </w:r>
      <w:r w:rsidR="00C53939">
        <w:rPr>
          <w:sz w:val="24"/>
        </w:rPr>
        <w:t>деятельности,</w:t>
      </w:r>
      <w:r w:rsidR="00C53939">
        <w:rPr>
          <w:spacing w:val="-4"/>
          <w:sz w:val="24"/>
        </w:rPr>
        <w:t xml:space="preserve"> </w:t>
      </w:r>
      <w:r w:rsidR="00C53939">
        <w:rPr>
          <w:sz w:val="24"/>
        </w:rPr>
        <w:t>обеспечивающих</w:t>
      </w:r>
      <w:r w:rsidR="00C53939">
        <w:rPr>
          <w:spacing w:val="-4"/>
          <w:sz w:val="24"/>
        </w:rPr>
        <w:t xml:space="preserve"> </w:t>
      </w:r>
      <w:r w:rsidR="00C53939">
        <w:rPr>
          <w:sz w:val="24"/>
        </w:rPr>
        <w:t>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C53939" w:rsidRDefault="00A62E6B" w:rsidP="00A62E6B">
      <w:pPr>
        <w:tabs>
          <w:tab w:val="left" w:pos="567"/>
        </w:tabs>
        <w:spacing w:line="276" w:lineRule="auto"/>
        <w:ind w:left="564" w:right="119" w:hanging="564"/>
        <w:jc w:val="both"/>
        <w:rPr>
          <w:sz w:val="24"/>
        </w:rPr>
      </w:pPr>
      <w:r>
        <w:rPr>
          <w:sz w:val="24"/>
        </w:rPr>
        <w:t xml:space="preserve">4.3. </w:t>
      </w:r>
      <w:r>
        <w:rPr>
          <w:sz w:val="24"/>
        </w:rPr>
        <w:tab/>
      </w:r>
      <w:r w:rsidR="00C53939" w:rsidRPr="00A62E6B">
        <w:rPr>
          <w:sz w:val="24"/>
        </w:rPr>
        <w:t>Организация образовательной деятельности в группе компенсирующей направленности регламентируется рабочей программой; учебным планом и учебным графиком; индивидуальными образовательными маршрутами (при их наличии).</w:t>
      </w:r>
    </w:p>
    <w:p w:rsidR="00FE6994" w:rsidRPr="00FE6994" w:rsidRDefault="00FE6994" w:rsidP="008F696B">
      <w:pPr>
        <w:tabs>
          <w:tab w:val="left" w:pos="567"/>
        </w:tabs>
        <w:spacing w:line="276" w:lineRule="auto"/>
        <w:ind w:left="559" w:right="118" w:hanging="559"/>
        <w:jc w:val="both"/>
        <w:rPr>
          <w:sz w:val="24"/>
        </w:rPr>
      </w:pPr>
      <w:r>
        <w:rPr>
          <w:sz w:val="24"/>
        </w:rPr>
        <w:t>4.4.</w:t>
      </w:r>
      <w:r>
        <w:rPr>
          <w:sz w:val="24"/>
        </w:rPr>
        <w:tab/>
      </w:r>
      <w:r w:rsidRPr="00FE6994">
        <w:rPr>
          <w:sz w:val="24"/>
        </w:rPr>
        <w:t>Индивидуальные коррекционные занятия проводятся вне занятий, предусмотренных АООП дошкольного образования для детей с ЗПР, АООП дошкольного образования для детей с ТНР с учетом режима работы детского сада и психофизических особенностей развития детей дошкольного возраста.</w:t>
      </w:r>
    </w:p>
    <w:p w:rsidR="00FE6994" w:rsidRPr="00C53939" w:rsidRDefault="00FE6994" w:rsidP="00FE6994">
      <w:pPr>
        <w:pStyle w:val="a7"/>
        <w:tabs>
          <w:tab w:val="left" w:pos="646"/>
        </w:tabs>
        <w:spacing w:before="1" w:line="259" w:lineRule="auto"/>
        <w:ind w:left="559" w:right="118" w:hanging="559"/>
        <w:jc w:val="both"/>
        <w:rPr>
          <w:sz w:val="24"/>
        </w:rPr>
      </w:pPr>
      <w:r>
        <w:rPr>
          <w:sz w:val="24"/>
        </w:rPr>
        <w:t>4.5.</w:t>
      </w:r>
      <w:r>
        <w:rPr>
          <w:sz w:val="24"/>
        </w:rPr>
        <w:tab/>
      </w:r>
      <w:r w:rsidRPr="00C53939">
        <w:rPr>
          <w:sz w:val="24"/>
        </w:rPr>
        <w:t>Продолжительность коррекционно-развивающих занятий определяется в соответствии с санитарно-эпидемиологическими требованиями и составляет:</w:t>
      </w:r>
    </w:p>
    <w:p w:rsidR="00FE6994" w:rsidRPr="00C53939" w:rsidRDefault="00FE6994" w:rsidP="00FE6994">
      <w:pPr>
        <w:pStyle w:val="a7"/>
        <w:numPr>
          <w:ilvl w:val="0"/>
          <w:numId w:val="16"/>
        </w:numPr>
        <w:tabs>
          <w:tab w:val="left" w:pos="646"/>
        </w:tabs>
        <w:spacing w:before="1" w:line="259" w:lineRule="auto"/>
        <w:ind w:right="118"/>
        <w:jc w:val="both"/>
        <w:rPr>
          <w:sz w:val="24"/>
        </w:rPr>
      </w:pPr>
      <w:r w:rsidRPr="00C53939">
        <w:rPr>
          <w:sz w:val="24"/>
        </w:rPr>
        <w:t>для детей от 1,5 до 3 лет - не более 10 мин;</w:t>
      </w:r>
    </w:p>
    <w:p w:rsidR="00FE6994" w:rsidRPr="00C53939" w:rsidRDefault="00FE6994" w:rsidP="00FE6994">
      <w:pPr>
        <w:pStyle w:val="a7"/>
        <w:numPr>
          <w:ilvl w:val="0"/>
          <w:numId w:val="16"/>
        </w:numPr>
        <w:tabs>
          <w:tab w:val="left" w:pos="646"/>
        </w:tabs>
        <w:spacing w:before="1" w:line="259" w:lineRule="auto"/>
        <w:ind w:right="118"/>
        <w:jc w:val="both"/>
        <w:rPr>
          <w:sz w:val="24"/>
        </w:rPr>
      </w:pPr>
      <w:r w:rsidRPr="00C53939">
        <w:rPr>
          <w:sz w:val="24"/>
        </w:rPr>
        <w:t>для детей от 3 до 4-х лет - не более 15 мин;</w:t>
      </w:r>
    </w:p>
    <w:p w:rsidR="00FE6994" w:rsidRPr="00C53939" w:rsidRDefault="00FE6994" w:rsidP="00FE6994">
      <w:pPr>
        <w:pStyle w:val="a7"/>
        <w:numPr>
          <w:ilvl w:val="0"/>
          <w:numId w:val="16"/>
        </w:numPr>
        <w:tabs>
          <w:tab w:val="left" w:pos="646"/>
        </w:tabs>
        <w:spacing w:before="1" w:line="259" w:lineRule="auto"/>
        <w:ind w:right="118"/>
        <w:jc w:val="both"/>
        <w:rPr>
          <w:sz w:val="24"/>
        </w:rPr>
      </w:pPr>
      <w:r w:rsidRPr="00C53939">
        <w:rPr>
          <w:sz w:val="24"/>
        </w:rPr>
        <w:lastRenderedPageBreak/>
        <w:t>для детей от 4-х до 5-ти лет - не более 20 мин;</w:t>
      </w:r>
    </w:p>
    <w:p w:rsidR="00FE6994" w:rsidRPr="00C53939" w:rsidRDefault="00FE6994" w:rsidP="00FE6994">
      <w:pPr>
        <w:pStyle w:val="a7"/>
        <w:numPr>
          <w:ilvl w:val="0"/>
          <w:numId w:val="16"/>
        </w:numPr>
        <w:tabs>
          <w:tab w:val="left" w:pos="646"/>
        </w:tabs>
        <w:spacing w:before="1" w:line="259" w:lineRule="auto"/>
        <w:ind w:right="118"/>
        <w:jc w:val="both"/>
        <w:rPr>
          <w:sz w:val="24"/>
        </w:rPr>
      </w:pPr>
      <w:r w:rsidRPr="00C53939">
        <w:rPr>
          <w:sz w:val="24"/>
        </w:rPr>
        <w:t>для детей от 5 до 6-ти лет - не более 25 мин;</w:t>
      </w:r>
    </w:p>
    <w:p w:rsidR="00FE6994" w:rsidRDefault="00FE6994" w:rsidP="00FE6994">
      <w:pPr>
        <w:pStyle w:val="a7"/>
        <w:numPr>
          <w:ilvl w:val="0"/>
          <w:numId w:val="16"/>
        </w:numPr>
        <w:tabs>
          <w:tab w:val="left" w:pos="646"/>
        </w:tabs>
        <w:spacing w:before="1" w:line="259" w:lineRule="auto"/>
        <w:ind w:right="118"/>
        <w:jc w:val="both"/>
        <w:rPr>
          <w:sz w:val="24"/>
        </w:rPr>
      </w:pPr>
      <w:r w:rsidRPr="00C53939">
        <w:rPr>
          <w:sz w:val="24"/>
        </w:rPr>
        <w:t>для детей от 6-ти до 7-ми лет - не более 30 мин.</w:t>
      </w:r>
    </w:p>
    <w:p w:rsidR="008F696B" w:rsidRDefault="008F696B" w:rsidP="008F696B">
      <w:pPr>
        <w:pStyle w:val="1"/>
        <w:tabs>
          <w:tab w:val="left" w:pos="364"/>
          <w:tab w:val="left" w:pos="1539"/>
        </w:tabs>
        <w:spacing w:before="199" w:line="276" w:lineRule="auto"/>
        <w:ind w:left="0" w:right="-59" w:firstLine="0"/>
        <w:jc w:val="center"/>
      </w:pPr>
      <w:r>
        <w:t>5. Организация</w:t>
      </w:r>
      <w:r>
        <w:rPr>
          <w:b w:val="0"/>
          <w:spacing w:val="-9"/>
        </w:rPr>
        <w:t xml:space="preserve"> </w:t>
      </w:r>
      <w:r>
        <w:t>деятельности</w:t>
      </w:r>
      <w:r>
        <w:rPr>
          <w:b w:val="0"/>
          <w:spacing w:val="-5"/>
        </w:rPr>
        <w:t xml:space="preserve"> </w:t>
      </w:r>
      <w:r>
        <w:t>педагогических</w:t>
      </w:r>
      <w:r>
        <w:rPr>
          <w:b w:val="0"/>
          <w:spacing w:val="-6"/>
        </w:rPr>
        <w:t xml:space="preserve"> </w:t>
      </w:r>
      <w:r>
        <w:t>работников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группе</w:t>
      </w:r>
      <w:r>
        <w:rPr>
          <w:b w:val="0"/>
          <w:spacing w:val="-7"/>
        </w:rPr>
        <w:t xml:space="preserve"> </w:t>
      </w:r>
      <w:r>
        <w:t>компенсирующей</w:t>
      </w:r>
      <w:r>
        <w:rPr>
          <w:b w:val="0"/>
        </w:rPr>
        <w:t xml:space="preserve"> </w:t>
      </w:r>
      <w:r>
        <w:t>направленности</w:t>
      </w:r>
      <w:r>
        <w:rPr>
          <w:b w:val="0"/>
        </w:rPr>
        <w:t xml:space="preserve"> </w:t>
      </w:r>
      <w:r>
        <w:t>для</w:t>
      </w:r>
      <w:r>
        <w:rPr>
          <w:b w:val="0"/>
        </w:rPr>
        <w:t xml:space="preserve"> </w:t>
      </w:r>
      <w:r>
        <w:t>детей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тяжелыми</w:t>
      </w:r>
      <w:r>
        <w:rPr>
          <w:b w:val="0"/>
        </w:rPr>
        <w:t xml:space="preserve"> </w:t>
      </w:r>
      <w:r>
        <w:t>нарушениями</w:t>
      </w:r>
      <w:r>
        <w:rPr>
          <w:b w:val="0"/>
        </w:rPr>
        <w:t xml:space="preserve"> </w:t>
      </w:r>
      <w:r>
        <w:t>речи.</w:t>
      </w:r>
    </w:p>
    <w:p w:rsidR="008F696B" w:rsidRPr="008F696B" w:rsidRDefault="008F696B" w:rsidP="008F696B">
      <w:pPr>
        <w:tabs>
          <w:tab w:val="left" w:pos="567"/>
        </w:tabs>
        <w:ind w:right="11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8F696B">
        <w:rPr>
          <w:sz w:val="24"/>
        </w:rPr>
        <w:t>Коррекционно-развивающая работа в группе компенсирующей направленности реализуется взаимодействием в работе воспитателей, учителя-логопеда, педагога- психолога, инструктора по ФК, музыкального руководителя. Ведущий специалист в сопровождении детей с тяжелыми нарушениями речи – учитель-логопед.</w:t>
      </w:r>
    </w:p>
    <w:p w:rsidR="008F696B" w:rsidRDefault="008F696B" w:rsidP="008F696B">
      <w:pPr>
        <w:pStyle w:val="1"/>
        <w:spacing w:before="0"/>
        <w:ind w:left="668" w:firstLine="0"/>
      </w:pPr>
      <w:r>
        <w:rPr>
          <w:spacing w:val="-2"/>
        </w:rPr>
        <w:t>5.1. Учитель–логопед:</w:t>
      </w:r>
    </w:p>
    <w:p w:rsidR="008F696B" w:rsidRDefault="008F696B" w:rsidP="008F696B">
      <w:pPr>
        <w:pStyle w:val="a3"/>
        <w:spacing w:before="0"/>
        <w:ind w:left="668" w:firstLine="0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обязанности:</w:t>
      </w:r>
    </w:p>
    <w:p w:rsidR="008F696B" w:rsidRDefault="008F696B" w:rsidP="008F696B">
      <w:pPr>
        <w:pStyle w:val="a7"/>
        <w:numPr>
          <w:ilvl w:val="0"/>
          <w:numId w:val="17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8F696B" w:rsidRDefault="008F696B" w:rsidP="008F696B">
      <w:pPr>
        <w:pStyle w:val="a7"/>
        <w:numPr>
          <w:ilvl w:val="0"/>
          <w:numId w:val="17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развития,</w:t>
      </w:r>
    </w:p>
    <w:p w:rsidR="008F696B" w:rsidRDefault="008F696B" w:rsidP="008F696B">
      <w:pPr>
        <w:pStyle w:val="a7"/>
        <w:numPr>
          <w:ilvl w:val="0"/>
          <w:numId w:val="17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2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8F696B" w:rsidRDefault="008F696B" w:rsidP="008F696B">
      <w:pPr>
        <w:pStyle w:val="a7"/>
        <w:numPr>
          <w:ilvl w:val="0"/>
          <w:numId w:val="17"/>
        </w:numPr>
        <w:tabs>
          <w:tab w:val="left" w:pos="881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консультативную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 педагогами;</w:t>
      </w:r>
    </w:p>
    <w:p w:rsidR="008F696B" w:rsidRDefault="008F696B" w:rsidP="008F696B">
      <w:pPr>
        <w:pStyle w:val="a7"/>
        <w:numPr>
          <w:ilvl w:val="0"/>
          <w:numId w:val="17"/>
        </w:numPr>
        <w:tabs>
          <w:tab w:val="left" w:pos="881"/>
        </w:tabs>
        <w:spacing w:befor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8F696B" w:rsidRDefault="008F696B" w:rsidP="008F696B">
      <w:pPr>
        <w:pStyle w:val="a7"/>
        <w:numPr>
          <w:ilvl w:val="0"/>
          <w:numId w:val="17"/>
        </w:numPr>
        <w:tabs>
          <w:tab w:val="left" w:pos="821"/>
          <w:tab w:val="left" w:pos="881"/>
        </w:tabs>
        <w:spacing w:before="0"/>
        <w:ind w:right="120"/>
        <w:jc w:val="both"/>
        <w:rPr>
          <w:sz w:val="24"/>
        </w:rPr>
      </w:pPr>
      <w:r>
        <w:rPr>
          <w:sz w:val="24"/>
        </w:rPr>
        <w:t>работает в тесном контакте со всеми специалистами, воспитателями и родителями (законными представителями)</w:t>
      </w:r>
    </w:p>
    <w:p w:rsidR="008F696B" w:rsidRDefault="008F696B" w:rsidP="008F696B">
      <w:pPr>
        <w:pStyle w:val="a3"/>
        <w:spacing w:before="0"/>
        <w:ind w:left="360" w:firstLine="348"/>
        <w:jc w:val="both"/>
      </w:pPr>
      <w:r>
        <w:rPr>
          <w:spacing w:val="-2"/>
        </w:rPr>
        <w:t>Документация:</w:t>
      </w:r>
    </w:p>
    <w:p w:rsidR="008F696B" w:rsidRDefault="008F696B" w:rsidP="00F31BEC">
      <w:pPr>
        <w:pStyle w:val="a7"/>
        <w:numPr>
          <w:ilvl w:val="0"/>
          <w:numId w:val="18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ПМПК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8F696B" w:rsidRDefault="008F696B" w:rsidP="00F31BEC">
      <w:pPr>
        <w:pStyle w:val="a7"/>
        <w:numPr>
          <w:ilvl w:val="0"/>
          <w:numId w:val="18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календарно-тематический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коррекционной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учителя-логопеда;</w:t>
      </w:r>
    </w:p>
    <w:p w:rsidR="008F696B" w:rsidRDefault="008F696B" w:rsidP="00F31BEC">
      <w:pPr>
        <w:pStyle w:val="a7"/>
        <w:numPr>
          <w:ilvl w:val="0"/>
          <w:numId w:val="18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речевая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карта;</w:t>
      </w:r>
    </w:p>
    <w:p w:rsidR="008F696B" w:rsidRDefault="008F696B" w:rsidP="00F31BEC">
      <w:pPr>
        <w:pStyle w:val="a7"/>
        <w:numPr>
          <w:ilvl w:val="0"/>
          <w:numId w:val="18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табель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8F696B" w:rsidRDefault="008F696B" w:rsidP="00F31BEC">
      <w:pPr>
        <w:pStyle w:val="a7"/>
        <w:numPr>
          <w:ilvl w:val="0"/>
          <w:numId w:val="18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8F696B" w:rsidRDefault="008F696B" w:rsidP="00F31BEC">
      <w:pPr>
        <w:pStyle w:val="a7"/>
        <w:numPr>
          <w:ilvl w:val="0"/>
          <w:numId w:val="18"/>
        </w:numPr>
        <w:tabs>
          <w:tab w:val="left" w:pos="820"/>
        </w:tabs>
        <w:spacing w:before="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специалистами.</w:t>
      </w:r>
    </w:p>
    <w:p w:rsidR="008F696B" w:rsidRDefault="00F31BEC" w:rsidP="00F31BEC">
      <w:pPr>
        <w:pStyle w:val="1"/>
        <w:tabs>
          <w:tab w:val="left" w:pos="1087"/>
        </w:tabs>
        <w:spacing w:before="0"/>
      </w:pPr>
      <w:r>
        <w:t xml:space="preserve">5.2. </w:t>
      </w:r>
      <w:r w:rsidR="008F696B">
        <w:t>Старший</w:t>
      </w:r>
      <w:r w:rsidR="008F696B">
        <w:rPr>
          <w:b w:val="0"/>
          <w:spacing w:val="-11"/>
        </w:rPr>
        <w:t xml:space="preserve"> </w:t>
      </w:r>
      <w:r w:rsidR="008F696B">
        <w:rPr>
          <w:spacing w:val="-2"/>
        </w:rPr>
        <w:t>воспитатель:</w:t>
      </w:r>
    </w:p>
    <w:p w:rsidR="008F696B" w:rsidRDefault="008F696B" w:rsidP="008F696B">
      <w:pPr>
        <w:pStyle w:val="a3"/>
        <w:spacing w:before="0"/>
        <w:ind w:left="668" w:firstLine="0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обязанности:</w:t>
      </w:r>
    </w:p>
    <w:p w:rsidR="00F31BEC" w:rsidRPr="00F31BEC" w:rsidRDefault="008F696B" w:rsidP="00F31BEC">
      <w:pPr>
        <w:pStyle w:val="a7"/>
        <w:numPr>
          <w:ilvl w:val="0"/>
          <w:numId w:val="19"/>
        </w:numPr>
        <w:tabs>
          <w:tab w:val="left" w:pos="426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027D0E" w:rsidRPr="00027D0E" w:rsidRDefault="008F696B" w:rsidP="00F31BEC">
      <w:pPr>
        <w:pStyle w:val="a7"/>
        <w:numPr>
          <w:ilvl w:val="0"/>
          <w:numId w:val="19"/>
        </w:numPr>
        <w:tabs>
          <w:tab w:val="left" w:pos="426"/>
        </w:tabs>
        <w:spacing w:before="0"/>
        <w:ind w:left="426" w:hanging="426"/>
        <w:jc w:val="both"/>
        <w:rPr>
          <w:sz w:val="24"/>
        </w:rPr>
      </w:pPr>
      <w:r w:rsidRPr="00F31BEC">
        <w:rPr>
          <w:sz w:val="24"/>
        </w:rPr>
        <w:t>оказание</w:t>
      </w:r>
      <w:r w:rsidRPr="00F31BEC">
        <w:rPr>
          <w:spacing w:val="40"/>
          <w:sz w:val="24"/>
        </w:rPr>
        <w:t xml:space="preserve"> </w:t>
      </w:r>
      <w:r w:rsidRPr="00F31BEC">
        <w:rPr>
          <w:sz w:val="24"/>
        </w:rPr>
        <w:t>методической</w:t>
      </w:r>
      <w:r w:rsidRPr="00F31BEC">
        <w:rPr>
          <w:spacing w:val="40"/>
          <w:sz w:val="24"/>
        </w:rPr>
        <w:t xml:space="preserve"> </w:t>
      </w:r>
      <w:r w:rsidRPr="00F31BEC">
        <w:rPr>
          <w:sz w:val="24"/>
        </w:rPr>
        <w:t>помощи</w:t>
      </w:r>
      <w:r w:rsidRPr="00F31BEC">
        <w:rPr>
          <w:spacing w:val="40"/>
          <w:sz w:val="24"/>
        </w:rPr>
        <w:t xml:space="preserve"> </w:t>
      </w:r>
      <w:r w:rsidRPr="00F31BEC">
        <w:rPr>
          <w:sz w:val="24"/>
        </w:rPr>
        <w:t>педагогам;</w:t>
      </w:r>
      <w:r w:rsidRPr="00F31BEC">
        <w:rPr>
          <w:spacing w:val="40"/>
          <w:sz w:val="24"/>
        </w:rPr>
        <w:t xml:space="preserve"> </w:t>
      </w:r>
    </w:p>
    <w:p w:rsidR="008F696B" w:rsidRPr="00F31BEC" w:rsidRDefault="008F696B" w:rsidP="00F31BEC">
      <w:pPr>
        <w:pStyle w:val="a7"/>
        <w:numPr>
          <w:ilvl w:val="0"/>
          <w:numId w:val="19"/>
        </w:numPr>
        <w:tabs>
          <w:tab w:val="left" w:pos="426"/>
        </w:tabs>
        <w:spacing w:before="0"/>
        <w:ind w:left="426" w:hanging="426"/>
        <w:jc w:val="both"/>
        <w:rPr>
          <w:sz w:val="24"/>
        </w:rPr>
      </w:pPr>
      <w:r w:rsidRPr="00F31BEC">
        <w:rPr>
          <w:sz w:val="24"/>
        </w:rPr>
        <w:t>осуществление</w:t>
      </w:r>
      <w:r w:rsidRPr="00F31BEC">
        <w:rPr>
          <w:spacing w:val="40"/>
          <w:sz w:val="24"/>
        </w:rPr>
        <w:t xml:space="preserve"> </w:t>
      </w:r>
      <w:r w:rsidRPr="00F31BEC">
        <w:rPr>
          <w:sz w:val="24"/>
        </w:rPr>
        <w:t>общего</w:t>
      </w:r>
      <w:r w:rsidRPr="00F31BEC">
        <w:rPr>
          <w:spacing w:val="40"/>
          <w:sz w:val="24"/>
        </w:rPr>
        <w:t xml:space="preserve"> </w:t>
      </w:r>
      <w:r w:rsidRPr="00F31BEC">
        <w:rPr>
          <w:sz w:val="24"/>
        </w:rPr>
        <w:t>руководства коррекционно-педагогической работой коллектива;</w:t>
      </w:r>
    </w:p>
    <w:p w:rsidR="008F696B" w:rsidRDefault="008F696B" w:rsidP="00F31BEC">
      <w:pPr>
        <w:pStyle w:val="a7"/>
        <w:numPr>
          <w:ilvl w:val="0"/>
          <w:numId w:val="19"/>
        </w:numPr>
        <w:tabs>
          <w:tab w:val="left" w:pos="426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8F696B" w:rsidRDefault="008F696B" w:rsidP="00F31BEC">
      <w:pPr>
        <w:pStyle w:val="a7"/>
        <w:numPr>
          <w:ilvl w:val="0"/>
          <w:numId w:val="19"/>
        </w:numPr>
        <w:tabs>
          <w:tab w:val="left" w:pos="426"/>
        </w:tabs>
        <w:spacing w:before="0"/>
        <w:ind w:left="426" w:hanging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эффективности образовательной деятельности.</w:t>
      </w:r>
    </w:p>
    <w:p w:rsidR="008F696B" w:rsidRDefault="00F31BEC" w:rsidP="00F31BEC">
      <w:pPr>
        <w:pStyle w:val="1"/>
        <w:tabs>
          <w:tab w:val="left" w:pos="1087"/>
        </w:tabs>
        <w:spacing w:before="0"/>
      </w:pPr>
      <w:r>
        <w:rPr>
          <w:spacing w:val="-2"/>
        </w:rPr>
        <w:t xml:space="preserve">5.3. </w:t>
      </w:r>
      <w:r w:rsidR="008F696B">
        <w:rPr>
          <w:spacing w:val="-2"/>
        </w:rPr>
        <w:t>Воспитатель:</w:t>
      </w:r>
    </w:p>
    <w:p w:rsidR="008F696B" w:rsidRDefault="008F696B" w:rsidP="008F696B">
      <w:pPr>
        <w:pStyle w:val="a3"/>
        <w:spacing w:before="0"/>
        <w:ind w:left="668" w:firstLine="0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обязанности:</w:t>
      </w:r>
    </w:p>
    <w:p w:rsidR="008F696B" w:rsidRDefault="008F696B" w:rsidP="00F31BEC">
      <w:pPr>
        <w:pStyle w:val="a7"/>
        <w:numPr>
          <w:ilvl w:val="0"/>
          <w:numId w:val="20"/>
        </w:numPr>
        <w:tabs>
          <w:tab w:val="left" w:pos="2475"/>
          <w:tab w:val="left" w:pos="4517"/>
          <w:tab w:val="left" w:pos="6187"/>
          <w:tab w:val="left" w:pos="6615"/>
          <w:tab w:val="left" w:pos="7659"/>
        </w:tabs>
        <w:spacing w:before="0"/>
        <w:ind w:left="426" w:right="118" w:hanging="426"/>
        <w:jc w:val="both"/>
        <w:rPr>
          <w:sz w:val="24"/>
        </w:rPr>
      </w:pPr>
      <w:r>
        <w:rPr>
          <w:spacing w:val="-2"/>
          <w:sz w:val="24"/>
        </w:rPr>
        <w:t>организация</w:t>
      </w:r>
      <w:r w:rsidR="00FF16E7">
        <w:rPr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FF16E7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FF16E7"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  <w:r w:rsidR="00027D0E"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учетом</w:t>
      </w:r>
      <w:r w:rsidR="00027D0E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индивидуальных, </w:t>
      </w:r>
      <w:r>
        <w:rPr>
          <w:sz w:val="24"/>
        </w:rPr>
        <w:t>физиологических и психологических особенностей детей;</w:t>
      </w:r>
    </w:p>
    <w:p w:rsidR="008F696B" w:rsidRDefault="008F696B" w:rsidP="00F31BEC">
      <w:pPr>
        <w:pStyle w:val="a7"/>
        <w:numPr>
          <w:ilvl w:val="0"/>
          <w:numId w:val="20"/>
        </w:numPr>
        <w:spacing w:before="0"/>
        <w:ind w:left="426" w:right="118" w:hanging="42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специалистом, ответственным за сопровождение воспитанников с ОВЗ;</w:t>
      </w:r>
    </w:p>
    <w:p w:rsidR="008F696B" w:rsidRDefault="008F696B" w:rsidP="00FF16E7">
      <w:pPr>
        <w:pStyle w:val="a7"/>
        <w:numPr>
          <w:ilvl w:val="0"/>
          <w:numId w:val="20"/>
        </w:numPr>
        <w:spacing w:before="0"/>
        <w:ind w:left="426" w:right="123" w:hanging="426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целей, содержания, технологий в повседневную жизнь воспитанников</w:t>
      </w:r>
    </w:p>
    <w:p w:rsidR="008F696B" w:rsidRDefault="00FF16E7" w:rsidP="00FF16E7">
      <w:pPr>
        <w:pStyle w:val="1"/>
        <w:tabs>
          <w:tab w:val="left" w:pos="1087"/>
        </w:tabs>
        <w:spacing w:before="0"/>
      </w:pPr>
      <w:r>
        <w:rPr>
          <w:spacing w:val="-2"/>
        </w:rPr>
        <w:t xml:space="preserve">5.4. </w:t>
      </w:r>
      <w:r w:rsidR="008F696B">
        <w:rPr>
          <w:spacing w:val="-2"/>
        </w:rPr>
        <w:t>Педагог-психолог:</w:t>
      </w:r>
    </w:p>
    <w:p w:rsidR="008F696B" w:rsidRDefault="008F696B" w:rsidP="00FF16E7">
      <w:pPr>
        <w:pStyle w:val="a3"/>
        <w:spacing w:before="0"/>
        <w:ind w:left="668" w:firstLine="0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обязанности:</w:t>
      </w:r>
    </w:p>
    <w:p w:rsidR="008F696B" w:rsidRPr="00FF16E7" w:rsidRDefault="008F696B" w:rsidP="00FF16E7">
      <w:pPr>
        <w:pStyle w:val="a7"/>
        <w:numPr>
          <w:ilvl w:val="0"/>
          <w:numId w:val="21"/>
        </w:numPr>
        <w:tabs>
          <w:tab w:val="left" w:pos="880"/>
        </w:tabs>
        <w:spacing w:before="0"/>
        <w:ind w:left="426" w:hanging="426"/>
        <w:jc w:val="both"/>
        <w:rPr>
          <w:sz w:val="24"/>
        </w:rPr>
      </w:pPr>
      <w:r w:rsidRPr="00FF16E7">
        <w:rPr>
          <w:sz w:val="24"/>
        </w:rPr>
        <w:t>проведение</w:t>
      </w:r>
      <w:r w:rsidRPr="00FF16E7">
        <w:rPr>
          <w:spacing w:val="-14"/>
          <w:sz w:val="24"/>
        </w:rPr>
        <w:t xml:space="preserve"> </w:t>
      </w:r>
      <w:r w:rsidRPr="00FF16E7">
        <w:rPr>
          <w:sz w:val="24"/>
        </w:rPr>
        <w:t>диагностической,</w:t>
      </w:r>
      <w:r w:rsidRPr="00FF16E7">
        <w:rPr>
          <w:spacing w:val="-13"/>
          <w:sz w:val="24"/>
        </w:rPr>
        <w:t xml:space="preserve"> </w:t>
      </w:r>
      <w:proofErr w:type="spellStart"/>
      <w:r w:rsidRPr="00FF16E7">
        <w:rPr>
          <w:sz w:val="24"/>
        </w:rPr>
        <w:t>психо</w:t>
      </w:r>
      <w:proofErr w:type="spellEnd"/>
      <w:r w:rsidR="00027D0E">
        <w:rPr>
          <w:sz w:val="24"/>
        </w:rPr>
        <w:t xml:space="preserve"> – </w:t>
      </w:r>
      <w:r w:rsidRPr="00FF16E7">
        <w:rPr>
          <w:sz w:val="24"/>
        </w:rPr>
        <w:t>коррекционной</w:t>
      </w:r>
      <w:r w:rsidR="00027D0E">
        <w:rPr>
          <w:sz w:val="24"/>
        </w:rPr>
        <w:t xml:space="preserve"> 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работы</w:t>
      </w:r>
      <w:r w:rsidRPr="00FF16E7">
        <w:rPr>
          <w:spacing w:val="-14"/>
          <w:sz w:val="24"/>
        </w:rPr>
        <w:t xml:space="preserve"> </w:t>
      </w:r>
      <w:r w:rsidRPr="00FF16E7">
        <w:rPr>
          <w:sz w:val="24"/>
        </w:rPr>
        <w:t>с</w:t>
      </w:r>
      <w:r w:rsidRPr="00FF16E7">
        <w:rPr>
          <w:spacing w:val="-13"/>
          <w:sz w:val="24"/>
        </w:rPr>
        <w:t xml:space="preserve"> </w:t>
      </w:r>
      <w:r w:rsidRPr="00FF16E7">
        <w:rPr>
          <w:sz w:val="24"/>
        </w:rPr>
        <w:t>детьми</w:t>
      </w:r>
      <w:r w:rsidRPr="00FF16E7">
        <w:rPr>
          <w:spacing w:val="-15"/>
          <w:sz w:val="24"/>
        </w:rPr>
        <w:t xml:space="preserve"> </w:t>
      </w:r>
      <w:r w:rsidRPr="00FF16E7">
        <w:rPr>
          <w:spacing w:val="-2"/>
          <w:sz w:val="24"/>
        </w:rPr>
        <w:t>группы;</w:t>
      </w:r>
    </w:p>
    <w:p w:rsidR="008F696B" w:rsidRPr="00FF16E7" w:rsidRDefault="008F696B" w:rsidP="00FF16E7">
      <w:pPr>
        <w:pStyle w:val="a7"/>
        <w:numPr>
          <w:ilvl w:val="0"/>
          <w:numId w:val="21"/>
        </w:numPr>
        <w:tabs>
          <w:tab w:val="left" w:pos="881"/>
          <w:tab w:val="left" w:pos="940"/>
        </w:tabs>
        <w:spacing w:before="0"/>
        <w:ind w:left="426" w:right="117" w:hanging="426"/>
        <w:jc w:val="both"/>
        <w:rPr>
          <w:sz w:val="24"/>
        </w:rPr>
      </w:pPr>
      <w:r w:rsidRPr="00FF16E7">
        <w:rPr>
          <w:sz w:val="24"/>
        </w:rPr>
        <w:t>проведение индивидуальных и подгрупповых занятий, направленных на развитие эмоционально-личностной сферы, познавательного развития и адаптивных возможностей детей;</w:t>
      </w:r>
    </w:p>
    <w:p w:rsidR="008F696B" w:rsidRPr="00FF16E7" w:rsidRDefault="008F696B" w:rsidP="00FF16E7">
      <w:pPr>
        <w:pStyle w:val="a7"/>
        <w:numPr>
          <w:ilvl w:val="0"/>
          <w:numId w:val="21"/>
        </w:numPr>
        <w:tabs>
          <w:tab w:val="left" w:pos="940"/>
        </w:tabs>
        <w:spacing w:before="0"/>
        <w:ind w:left="426" w:hanging="426"/>
        <w:jc w:val="both"/>
        <w:rPr>
          <w:sz w:val="24"/>
        </w:rPr>
      </w:pPr>
      <w:r w:rsidRPr="00FF16E7">
        <w:rPr>
          <w:sz w:val="24"/>
        </w:rPr>
        <w:t>участие</w:t>
      </w:r>
      <w:r w:rsidRPr="00FF16E7">
        <w:rPr>
          <w:spacing w:val="-12"/>
          <w:sz w:val="24"/>
        </w:rPr>
        <w:t xml:space="preserve"> </w:t>
      </w:r>
      <w:r w:rsidRPr="00FF16E7">
        <w:rPr>
          <w:sz w:val="24"/>
        </w:rPr>
        <w:t>в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разработке</w:t>
      </w:r>
      <w:r w:rsidRPr="00FF16E7">
        <w:rPr>
          <w:spacing w:val="-12"/>
          <w:sz w:val="24"/>
        </w:rPr>
        <w:t xml:space="preserve"> </w:t>
      </w:r>
      <w:r w:rsidRPr="00FF16E7">
        <w:rPr>
          <w:sz w:val="24"/>
        </w:rPr>
        <w:t>и</w:t>
      </w:r>
      <w:r w:rsidRPr="00FF16E7">
        <w:rPr>
          <w:spacing w:val="-10"/>
          <w:sz w:val="24"/>
        </w:rPr>
        <w:t xml:space="preserve"> </w:t>
      </w:r>
      <w:r w:rsidRPr="00FF16E7">
        <w:rPr>
          <w:sz w:val="24"/>
        </w:rPr>
        <w:t>реализации</w:t>
      </w:r>
      <w:r w:rsidRPr="00FF16E7">
        <w:rPr>
          <w:spacing w:val="-9"/>
          <w:sz w:val="24"/>
        </w:rPr>
        <w:t xml:space="preserve"> </w:t>
      </w:r>
      <w:r w:rsidRPr="00FF16E7">
        <w:rPr>
          <w:sz w:val="24"/>
        </w:rPr>
        <w:t>адаптированных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образовательных</w:t>
      </w:r>
      <w:r w:rsidRPr="00FF16E7">
        <w:rPr>
          <w:spacing w:val="-13"/>
          <w:sz w:val="24"/>
        </w:rPr>
        <w:t xml:space="preserve"> </w:t>
      </w:r>
      <w:r w:rsidRPr="00FF16E7">
        <w:rPr>
          <w:spacing w:val="-2"/>
          <w:sz w:val="24"/>
        </w:rPr>
        <w:t>программ,</w:t>
      </w:r>
    </w:p>
    <w:p w:rsidR="008F696B" w:rsidRPr="00FF16E7" w:rsidRDefault="008F696B" w:rsidP="00FF16E7">
      <w:pPr>
        <w:pStyle w:val="a7"/>
        <w:numPr>
          <w:ilvl w:val="0"/>
          <w:numId w:val="21"/>
        </w:numPr>
        <w:tabs>
          <w:tab w:val="left" w:pos="880"/>
        </w:tabs>
        <w:spacing w:before="0"/>
        <w:ind w:left="426" w:hanging="426"/>
        <w:jc w:val="both"/>
        <w:rPr>
          <w:sz w:val="24"/>
        </w:rPr>
      </w:pPr>
      <w:r w:rsidRPr="00FF16E7">
        <w:rPr>
          <w:sz w:val="24"/>
        </w:rPr>
        <w:t>проведение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консультативной</w:t>
      </w:r>
      <w:r w:rsidRPr="00FF16E7">
        <w:rPr>
          <w:spacing w:val="-9"/>
          <w:sz w:val="24"/>
        </w:rPr>
        <w:t xml:space="preserve"> </w:t>
      </w:r>
      <w:r w:rsidRPr="00FF16E7">
        <w:rPr>
          <w:sz w:val="24"/>
        </w:rPr>
        <w:t>работы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с</w:t>
      </w:r>
      <w:r w:rsidRPr="00FF16E7">
        <w:rPr>
          <w:spacing w:val="-10"/>
          <w:sz w:val="24"/>
        </w:rPr>
        <w:t xml:space="preserve"> </w:t>
      </w:r>
      <w:r w:rsidRPr="00FF16E7">
        <w:rPr>
          <w:spacing w:val="-2"/>
          <w:sz w:val="24"/>
        </w:rPr>
        <w:t>родителями;</w:t>
      </w:r>
    </w:p>
    <w:p w:rsidR="00FF16E7" w:rsidRDefault="008F696B" w:rsidP="00FF16E7">
      <w:pPr>
        <w:pStyle w:val="a7"/>
        <w:numPr>
          <w:ilvl w:val="0"/>
          <w:numId w:val="21"/>
        </w:numPr>
        <w:tabs>
          <w:tab w:val="left" w:pos="881"/>
        </w:tabs>
        <w:spacing w:before="0"/>
        <w:ind w:left="426" w:right="120" w:hanging="426"/>
        <w:jc w:val="both"/>
        <w:rPr>
          <w:sz w:val="24"/>
        </w:rPr>
      </w:pPr>
      <w:r w:rsidRPr="00FF16E7">
        <w:rPr>
          <w:sz w:val="24"/>
        </w:rPr>
        <w:lastRenderedPageBreak/>
        <w:t>оказание консультативную помощь воспитателям и специалистам в решении конкретных проблем;</w:t>
      </w:r>
    </w:p>
    <w:p w:rsidR="00FF16E7" w:rsidRPr="00FF16E7" w:rsidRDefault="00FF16E7" w:rsidP="008F696B">
      <w:pPr>
        <w:pStyle w:val="a7"/>
        <w:numPr>
          <w:ilvl w:val="0"/>
          <w:numId w:val="21"/>
        </w:numPr>
        <w:tabs>
          <w:tab w:val="left" w:pos="881"/>
        </w:tabs>
        <w:spacing w:before="0"/>
        <w:ind w:left="426" w:right="120" w:hanging="426"/>
        <w:jc w:val="both"/>
        <w:rPr>
          <w:sz w:val="24"/>
        </w:rPr>
      </w:pPr>
      <w:r w:rsidRPr="00FF16E7">
        <w:rPr>
          <w:sz w:val="24"/>
        </w:rPr>
        <w:t xml:space="preserve">осуществление деятельности в тесном контакте со всеми специалистами воспитателями и родителями (законными представителями). </w:t>
      </w:r>
    </w:p>
    <w:p w:rsidR="008F696B" w:rsidRDefault="00FF16E7" w:rsidP="00FF16E7">
      <w:pPr>
        <w:pStyle w:val="1"/>
        <w:tabs>
          <w:tab w:val="left" w:pos="1086"/>
        </w:tabs>
        <w:spacing w:before="0"/>
      </w:pPr>
      <w:r>
        <w:rPr>
          <w:spacing w:val="-2"/>
        </w:rPr>
        <w:t xml:space="preserve">5.5. </w:t>
      </w:r>
      <w:r w:rsidR="008F696B">
        <w:rPr>
          <w:spacing w:val="-2"/>
        </w:rPr>
        <w:t>Музыкальный</w:t>
      </w:r>
      <w:r w:rsidR="008F696B">
        <w:rPr>
          <w:b w:val="0"/>
          <w:spacing w:val="3"/>
        </w:rPr>
        <w:t xml:space="preserve"> </w:t>
      </w:r>
      <w:r w:rsidR="008F696B">
        <w:rPr>
          <w:spacing w:val="-2"/>
        </w:rPr>
        <w:t>руководитель:</w:t>
      </w:r>
    </w:p>
    <w:p w:rsidR="008F696B" w:rsidRDefault="008F696B" w:rsidP="008F696B">
      <w:pPr>
        <w:pStyle w:val="a3"/>
        <w:spacing w:before="0"/>
        <w:ind w:left="667" w:firstLine="0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обязанности:</w:t>
      </w:r>
    </w:p>
    <w:p w:rsidR="008F696B" w:rsidRPr="00FF16E7" w:rsidRDefault="008F696B" w:rsidP="00FF16E7">
      <w:pPr>
        <w:pStyle w:val="a7"/>
        <w:numPr>
          <w:ilvl w:val="0"/>
          <w:numId w:val="22"/>
        </w:numPr>
        <w:tabs>
          <w:tab w:val="left" w:pos="881"/>
        </w:tabs>
        <w:ind w:left="426" w:right="120" w:hanging="426"/>
        <w:jc w:val="both"/>
        <w:rPr>
          <w:sz w:val="24"/>
        </w:rPr>
      </w:pPr>
      <w:r w:rsidRPr="00FF16E7">
        <w:rPr>
          <w:sz w:val="24"/>
        </w:rPr>
        <w:t>осуществление развития музыкальных способностей, эмоциональной сферы и творческой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деятельности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воспитанников</w:t>
      </w:r>
      <w:r w:rsidRPr="00FF16E7">
        <w:rPr>
          <w:spacing w:val="-13"/>
          <w:sz w:val="24"/>
        </w:rPr>
        <w:t xml:space="preserve"> </w:t>
      </w:r>
      <w:r w:rsidRPr="00FF16E7">
        <w:rPr>
          <w:sz w:val="24"/>
        </w:rPr>
        <w:t>группы</w:t>
      </w:r>
      <w:r w:rsidRPr="00FF16E7">
        <w:rPr>
          <w:spacing w:val="-13"/>
          <w:sz w:val="24"/>
        </w:rPr>
        <w:t xml:space="preserve"> </w:t>
      </w:r>
      <w:r w:rsidRPr="00FF16E7">
        <w:rPr>
          <w:sz w:val="24"/>
        </w:rPr>
        <w:t>компенсирующей</w:t>
      </w:r>
      <w:r w:rsidRPr="00FF16E7">
        <w:rPr>
          <w:spacing w:val="-11"/>
          <w:sz w:val="24"/>
        </w:rPr>
        <w:t xml:space="preserve"> </w:t>
      </w:r>
      <w:r w:rsidRPr="00FF16E7">
        <w:rPr>
          <w:sz w:val="24"/>
        </w:rPr>
        <w:t>направленности с учетом индивидуального подхода, рекомендаций специалистов;</w:t>
      </w:r>
    </w:p>
    <w:p w:rsidR="008F696B" w:rsidRDefault="00FF16E7" w:rsidP="00FF16E7">
      <w:pPr>
        <w:pStyle w:val="1"/>
        <w:tabs>
          <w:tab w:val="left" w:pos="1206"/>
        </w:tabs>
        <w:spacing w:before="0"/>
      </w:pPr>
      <w:r>
        <w:t xml:space="preserve">5.6. </w:t>
      </w:r>
      <w:r w:rsidR="008F696B">
        <w:t>Инструктор</w:t>
      </w:r>
      <w:r w:rsidR="008F696B">
        <w:rPr>
          <w:b w:val="0"/>
          <w:spacing w:val="-10"/>
        </w:rPr>
        <w:t xml:space="preserve"> </w:t>
      </w:r>
      <w:r w:rsidR="008F696B">
        <w:t>по</w:t>
      </w:r>
      <w:r w:rsidR="008F696B">
        <w:rPr>
          <w:b w:val="0"/>
          <w:spacing w:val="-10"/>
        </w:rPr>
        <w:t xml:space="preserve"> </w:t>
      </w:r>
      <w:r w:rsidR="008F696B">
        <w:t>физической</w:t>
      </w:r>
      <w:r w:rsidR="008F696B">
        <w:rPr>
          <w:b w:val="0"/>
          <w:spacing w:val="-10"/>
        </w:rPr>
        <w:t xml:space="preserve"> </w:t>
      </w:r>
      <w:r w:rsidR="008F696B">
        <w:rPr>
          <w:spacing w:val="-2"/>
        </w:rPr>
        <w:t>культуре:</w:t>
      </w:r>
    </w:p>
    <w:p w:rsidR="008F696B" w:rsidRPr="00FF16E7" w:rsidRDefault="008F696B" w:rsidP="00FF16E7">
      <w:pPr>
        <w:pStyle w:val="a7"/>
        <w:numPr>
          <w:ilvl w:val="0"/>
          <w:numId w:val="22"/>
        </w:numPr>
        <w:tabs>
          <w:tab w:val="left" w:pos="881"/>
          <w:tab w:val="left" w:pos="940"/>
        </w:tabs>
        <w:ind w:right="118"/>
        <w:jc w:val="both"/>
        <w:rPr>
          <w:sz w:val="24"/>
        </w:rPr>
      </w:pPr>
      <w:r w:rsidRPr="00FF16E7">
        <w:rPr>
          <w:sz w:val="24"/>
        </w:rPr>
        <w:t>организация деятельности по приобщению воспитанников группы компенсирующей направленности к физической культуре с учетом индивидуального подхода, рекомендаций специалистов;</w:t>
      </w:r>
    </w:p>
    <w:p w:rsidR="00C53939" w:rsidRPr="00607EB8" w:rsidRDefault="00C53939" w:rsidP="00607EB8">
      <w:pPr>
        <w:pStyle w:val="a7"/>
        <w:tabs>
          <w:tab w:val="left" w:pos="646"/>
        </w:tabs>
        <w:spacing w:before="1" w:line="259" w:lineRule="auto"/>
        <w:ind w:left="567" w:right="118" w:firstLine="0"/>
        <w:jc w:val="both"/>
        <w:rPr>
          <w:sz w:val="24"/>
        </w:rPr>
      </w:pPr>
    </w:p>
    <w:p w:rsidR="00E96966" w:rsidRDefault="00027D0E" w:rsidP="00027D0E">
      <w:pPr>
        <w:pStyle w:val="a7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6. </w:t>
      </w:r>
      <w:r w:rsidRPr="00027D0E">
        <w:rPr>
          <w:b/>
          <w:sz w:val="24"/>
        </w:rPr>
        <w:t xml:space="preserve">Руководство и контроль деятельности группы </w:t>
      </w:r>
    </w:p>
    <w:p w:rsidR="00027D0E" w:rsidRPr="00027D0E" w:rsidRDefault="00027D0E" w:rsidP="00027D0E">
      <w:pPr>
        <w:pStyle w:val="a7"/>
        <w:ind w:left="0" w:firstLine="0"/>
        <w:jc w:val="center"/>
        <w:rPr>
          <w:b/>
          <w:sz w:val="24"/>
        </w:rPr>
      </w:pPr>
      <w:r w:rsidRPr="00027D0E">
        <w:rPr>
          <w:b/>
          <w:sz w:val="24"/>
        </w:rPr>
        <w:t>компенсирующей направленности для детей с ТНР и ЗПР</w:t>
      </w:r>
    </w:p>
    <w:p w:rsidR="00E96966" w:rsidRDefault="00E96966" w:rsidP="007F03A0">
      <w:pPr>
        <w:tabs>
          <w:tab w:val="left" w:pos="0"/>
        </w:tabs>
        <w:spacing w:line="278" w:lineRule="auto"/>
        <w:ind w:left="567" w:right="120" w:hanging="567"/>
        <w:jc w:val="both"/>
        <w:rPr>
          <w:sz w:val="24"/>
        </w:rPr>
      </w:pPr>
      <w:r>
        <w:rPr>
          <w:sz w:val="24"/>
        </w:rPr>
        <w:t>6.1.</w:t>
      </w:r>
      <w:r>
        <w:rPr>
          <w:sz w:val="24"/>
        </w:rPr>
        <w:tab/>
      </w:r>
      <w:r w:rsidR="00027D0E" w:rsidRPr="00FF16E7">
        <w:rPr>
          <w:sz w:val="24"/>
        </w:rPr>
        <w:t xml:space="preserve">Систематический контроль и персональную ответственность за правильную организацию в группах образовательной деятельности и проведение всего комплекса мероприятий осуществляет заведующий дошкольным образовательным учреждением. </w:t>
      </w:r>
      <w:r w:rsidR="00FD6EE0">
        <w:rPr>
          <w:sz w:val="24"/>
        </w:rPr>
        <w:t>Заведующий</w:t>
      </w:r>
      <w:r w:rsidR="00FD6EE0">
        <w:rPr>
          <w:spacing w:val="-14"/>
          <w:sz w:val="24"/>
        </w:rPr>
        <w:t xml:space="preserve"> </w:t>
      </w:r>
      <w:r w:rsidR="00FD6EE0">
        <w:rPr>
          <w:sz w:val="24"/>
        </w:rPr>
        <w:t>ДОУ</w:t>
      </w:r>
      <w:r w:rsidR="00FD6EE0">
        <w:rPr>
          <w:spacing w:val="-15"/>
          <w:sz w:val="24"/>
        </w:rPr>
        <w:t xml:space="preserve"> </w:t>
      </w:r>
      <w:r w:rsidR="00FD6EE0">
        <w:rPr>
          <w:sz w:val="24"/>
        </w:rPr>
        <w:t>несет</w:t>
      </w:r>
      <w:r w:rsidR="00FD6EE0">
        <w:rPr>
          <w:spacing w:val="-14"/>
          <w:sz w:val="24"/>
        </w:rPr>
        <w:t xml:space="preserve"> </w:t>
      </w:r>
      <w:r w:rsidR="00FD6EE0">
        <w:rPr>
          <w:sz w:val="24"/>
        </w:rPr>
        <w:t>ответственность</w:t>
      </w:r>
      <w:r w:rsidR="00FD6EE0">
        <w:rPr>
          <w:spacing w:val="-14"/>
          <w:sz w:val="24"/>
        </w:rPr>
        <w:t xml:space="preserve"> </w:t>
      </w:r>
      <w:r w:rsidR="00FD6EE0">
        <w:rPr>
          <w:sz w:val="24"/>
        </w:rPr>
        <w:t>за</w:t>
      </w:r>
      <w:r w:rsidR="00FD6EE0">
        <w:rPr>
          <w:spacing w:val="-15"/>
          <w:sz w:val="24"/>
        </w:rPr>
        <w:t xml:space="preserve"> </w:t>
      </w:r>
      <w:r w:rsidR="00FD6EE0">
        <w:rPr>
          <w:sz w:val="24"/>
        </w:rPr>
        <w:t>комплектование</w:t>
      </w:r>
      <w:r w:rsidR="00FD6EE0">
        <w:rPr>
          <w:spacing w:val="-15"/>
          <w:sz w:val="24"/>
        </w:rPr>
        <w:t xml:space="preserve"> </w:t>
      </w:r>
      <w:r w:rsidR="00FD6EE0">
        <w:rPr>
          <w:sz w:val="24"/>
        </w:rPr>
        <w:t>и</w:t>
      </w:r>
      <w:r w:rsidR="00FD6EE0">
        <w:rPr>
          <w:spacing w:val="-14"/>
          <w:sz w:val="24"/>
        </w:rPr>
        <w:t xml:space="preserve"> </w:t>
      </w:r>
      <w:r w:rsidR="00FD6EE0">
        <w:rPr>
          <w:sz w:val="24"/>
        </w:rPr>
        <w:t>функционирование группы, координирует деятельность коллектива и специалистов, осуществляет контроль эффективности работ</w:t>
      </w:r>
      <w:r w:rsidR="00EA4933">
        <w:rPr>
          <w:sz w:val="24"/>
        </w:rPr>
        <w:t>.</w:t>
      </w:r>
    </w:p>
    <w:p w:rsidR="00E96966" w:rsidRDefault="00E96966" w:rsidP="007F03A0">
      <w:pPr>
        <w:tabs>
          <w:tab w:val="left" w:pos="0"/>
        </w:tabs>
        <w:spacing w:line="278" w:lineRule="auto"/>
        <w:ind w:left="567" w:right="120" w:hanging="567"/>
        <w:jc w:val="both"/>
        <w:rPr>
          <w:sz w:val="24"/>
        </w:rPr>
      </w:pPr>
      <w:r>
        <w:rPr>
          <w:sz w:val="24"/>
        </w:rPr>
        <w:t>6.2.</w:t>
      </w:r>
      <w:r>
        <w:rPr>
          <w:sz w:val="24"/>
        </w:rPr>
        <w:tab/>
      </w:r>
      <w:r w:rsidR="00FF16E7" w:rsidRPr="00FF16E7">
        <w:rPr>
          <w:sz w:val="24"/>
        </w:rPr>
        <w:t xml:space="preserve">Права и обязанности педагогического и обслуживающего персонала группы компенсирующей направленности определяются действующими в </w:t>
      </w:r>
      <w:r>
        <w:rPr>
          <w:sz w:val="24"/>
        </w:rPr>
        <w:t xml:space="preserve">МДОУ «Детский сад №109» </w:t>
      </w:r>
      <w:r w:rsidR="00FF16E7" w:rsidRPr="00FF16E7">
        <w:rPr>
          <w:sz w:val="24"/>
        </w:rPr>
        <w:t xml:space="preserve">Правилами внутреннего трудового распорядка, должностными инструкциями и другими локальными актами. </w:t>
      </w:r>
    </w:p>
    <w:p w:rsidR="00FF16E7" w:rsidRDefault="00E96966" w:rsidP="007F03A0">
      <w:pPr>
        <w:tabs>
          <w:tab w:val="left" w:pos="0"/>
        </w:tabs>
        <w:spacing w:line="278" w:lineRule="auto"/>
        <w:ind w:left="567" w:right="120" w:hanging="567"/>
        <w:jc w:val="both"/>
        <w:rPr>
          <w:sz w:val="24"/>
        </w:rPr>
      </w:pPr>
      <w:r>
        <w:rPr>
          <w:sz w:val="24"/>
        </w:rPr>
        <w:t>6</w:t>
      </w:r>
      <w:r w:rsidR="00FF16E7" w:rsidRPr="00FF16E7">
        <w:rPr>
          <w:sz w:val="24"/>
        </w:rPr>
        <w:t xml:space="preserve">.3. </w:t>
      </w:r>
      <w:r w:rsidR="007F03A0">
        <w:rPr>
          <w:sz w:val="24"/>
        </w:rPr>
        <w:tab/>
      </w:r>
      <w:r w:rsidR="00FF16E7" w:rsidRPr="00FF16E7">
        <w:rPr>
          <w:sz w:val="24"/>
        </w:rPr>
        <w:t>Учебно-методическое руководство осуществляет старший воспитатель.</w:t>
      </w:r>
    </w:p>
    <w:p w:rsidR="00FF16E7" w:rsidRDefault="00FF16E7" w:rsidP="007717B9">
      <w:pPr>
        <w:rPr>
          <w:sz w:val="24"/>
        </w:rPr>
      </w:pPr>
    </w:p>
    <w:p w:rsidR="007717B9" w:rsidRPr="007C6C15" w:rsidRDefault="00E96966" w:rsidP="007717B9">
      <w:pPr>
        <w:pStyle w:val="a7"/>
        <w:spacing w:before="0"/>
        <w:ind w:left="360"/>
        <w:jc w:val="center"/>
        <w:rPr>
          <w:b/>
          <w:sz w:val="24"/>
        </w:rPr>
      </w:pPr>
      <w:r>
        <w:rPr>
          <w:b/>
          <w:sz w:val="24"/>
        </w:rPr>
        <w:t>7</w:t>
      </w:r>
      <w:r w:rsidR="007717B9" w:rsidRPr="007C6C15">
        <w:rPr>
          <w:b/>
          <w:sz w:val="24"/>
        </w:rPr>
        <w:t>. Заключительные положения</w:t>
      </w:r>
    </w:p>
    <w:p w:rsidR="007717B9" w:rsidRDefault="00E96966" w:rsidP="007F03A0">
      <w:pPr>
        <w:pStyle w:val="a7"/>
        <w:spacing w:before="0"/>
        <w:ind w:left="567" w:hanging="567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Н</w:t>
      </w:r>
      <w:r w:rsidR="007717B9" w:rsidRPr="007C6C15">
        <w:rPr>
          <w:sz w:val="24"/>
        </w:rPr>
        <w:t xml:space="preserve">астоящее Положение действует со дня его принятия </w:t>
      </w:r>
      <w:r>
        <w:rPr>
          <w:sz w:val="24"/>
        </w:rPr>
        <w:t xml:space="preserve">на </w:t>
      </w:r>
      <w:r w:rsidR="007717B9" w:rsidRPr="007C6C15">
        <w:rPr>
          <w:sz w:val="24"/>
        </w:rPr>
        <w:t xml:space="preserve">педагогическом советом </w:t>
      </w:r>
      <w:proofErr w:type="gramStart"/>
      <w:r w:rsidR="007717B9" w:rsidRPr="007C6C15">
        <w:rPr>
          <w:sz w:val="24"/>
        </w:rPr>
        <w:t xml:space="preserve">и </w:t>
      </w:r>
      <w:r>
        <w:rPr>
          <w:sz w:val="24"/>
        </w:rPr>
        <w:t xml:space="preserve"> </w:t>
      </w:r>
      <w:r w:rsidR="007717B9" w:rsidRPr="007C6C15">
        <w:rPr>
          <w:sz w:val="24"/>
        </w:rPr>
        <w:t>утверждения</w:t>
      </w:r>
      <w:proofErr w:type="gramEnd"/>
      <w:r w:rsidR="007717B9" w:rsidRPr="007C6C15">
        <w:rPr>
          <w:sz w:val="24"/>
        </w:rPr>
        <w:t xml:space="preserve"> заведующим ДОУ. </w:t>
      </w:r>
    </w:p>
    <w:p w:rsidR="007F03A0" w:rsidRDefault="00E96966" w:rsidP="007F03A0">
      <w:pPr>
        <w:pStyle w:val="a7"/>
        <w:tabs>
          <w:tab w:val="left" w:pos="426"/>
        </w:tabs>
        <w:spacing w:before="0"/>
        <w:ind w:left="567" w:hanging="567"/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</w:r>
      <w:r w:rsidR="007F03A0">
        <w:rPr>
          <w:sz w:val="24"/>
        </w:rPr>
        <w:tab/>
      </w:r>
      <w:r w:rsidR="007717B9" w:rsidRPr="00137AE4">
        <w:rPr>
          <w:sz w:val="24"/>
        </w:rPr>
        <w:t xml:space="preserve">Все изменения в настоящее Положения рассматриваются на заседаниях педагогического совета, за исключением изменений, предусмотренных действующим законодательством, которые заведующий может внести в текст Положения лично, приведя его в соответствие с законом. </w:t>
      </w:r>
    </w:p>
    <w:p w:rsidR="007717B9" w:rsidRPr="00137AE4" w:rsidRDefault="007F03A0" w:rsidP="007F03A0">
      <w:pPr>
        <w:pStyle w:val="a7"/>
        <w:tabs>
          <w:tab w:val="left" w:pos="426"/>
        </w:tabs>
        <w:spacing w:before="0"/>
        <w:ind w:left="567" w:hanging="567"/>
        <w:jc w:val="both"/>
        <w:rPr>
          <w:sz w:val="24"/>
        </w:rPr>
      </w:pPr>
      <w:r>
        <w:rPr>
          <w:sz w:val="24"/>
        </w:rPr>
        <w:t xml:space="preserve">7.3. </w:t>
      </w:r>
      <w:r w:rsidR="007717B9" w:rsidRPr="00137AE4">
        <w:rPr>
          <w:sz w:val="24"/>
        </w:rPr>
        <w:t>Настоящее Положение действует до принятия иных нормативных документов, регламентирующих деятельность ком</w:t>
      </w:r>
      <w:r>
        <w:rPr>
          <w:sz w:val="24"/>
        </w:rPr>
        <w:t>пенсирующей</w:t>
      </w:r>
      <w:r w:rsidR="007717B9" w:rsidRPr="00137AE4">
        <w:rPr>
          <w:sz w:val="24"/>
        </w:rPr>
        <w:t xml:space="preserve"> группы, которые являются основанием для внесения дополнений и изменений в данное Положение.</w:t>
      </w:r>
      <w:r w:rsidR="007717B9" w:rsidRPr="00137AE4">
        <w:rPr>
          <w:b/>
          <w:bCs/>
          <w:color w:val="000000"/>
          <w:sz w:val="28"/>
          <w:szCs w:val="24"/>
          <w:lang w:eastAsia="ru-RU"/>
        </w:rPr>
        <w:br/>
      </w:r>
    </w:p>
    <w:sectPr w:rsidR="007717B9" w:rsidRPr="00137AE4" w:rsidSect="00C2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493"/>
    <w:multiLevelType w:val="hybridMultilevel"/>
    <w:tmpl w:val="A068621E"/>
    <w:lvl w:ilvl="0" w:tplc="81088B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77E"/>
    <w:multiLevelType w:val="multilevel"/>
    <w:tmpl w:val="BE4C2218"/>
    <w:lvl w:ilvl="0">
      <w:start w:val="1"/>
      <w:numFmt w:val="decimal"/>
      <w:lvlText w:val="%1."/>
      <w:lvlJc w:val="left"/>
      <w:pPr>
        <w:ind w:left="4064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6"/>
      </w:pPr>
      <w:rPr>
        <w:rFonts w:hint="default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—"/>
      <w:lvlJc w:val="left"/>
      <w:pPr>
        <w:ind w:left="1022" w:hanging="596"/>
      </w:pPr>
      <w:rPr>
        <w:rFonts w:ascii="Sitka Display" w:hAnsi="Sitka Display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5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0C9C6846"/>
    <w:multiLevelType w:val="hybridMultilevel"/>
    <w:tmpl w:val="05FE2254"/>
    <w:lvl w:ilvl="0" w:tplc="A34AB51E">
      <w:start w:val="1"/>
      <w:numFmt w:val="bullet"/>
      <w:lvlText w:val="—"/>
      <w:lvlJc w:val="left"/>
      <w:pPr>
        <w:ind w:left="-2305" w:hanging="360"/>
      </w:pPr>
      <w:rPr>
        <w:rFonts w:ascii="Sitka Display" w:hAnsi="Sitka Display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12640E">
      <w:numFmt w:val="bullet"/>
      <w:lvlText w:val="•"/>
      <w:lvlJc w:val="left"/>
      <w:pPr>
        <w:ind w:left="-1430" w:hanging="360"/>
      </w:pPr>
      <w:rPr>
        <w:rFonts w:hint="default"/>
        <w:lang w:val="ru-RU" w:eastAsia="en-US" w:bidi="ar-SA"/>
      </w:rPr>
    </w:lvl>
    <w:lvl w:ilvl="2" w:tplc="EB2481BC">
      <w:numFmt w:val="bullet"/>
      <w:lvlText w:val="•"/>
      <w:lvlJc w:val="left"/>
      <w:pPr>
        <w:ind w:left="-554" w:hanging="360"/>
      </w:pPr>
      <w:rPr>
        <w:rFonts w:hint="default"/>
        <w:lang w:val="ru-RU" w:eastAsia="en-US" w:bidi="ar-SA"/>
      </w:rPr>
    </w:lvl>
    <w:lvl w:ilvl="3" w:tplc="7A966552">
      <w:numFmt w:val="bullet"/>
      <w:lvlText w:val="•"/>
      <w:lvlJc w:val="left"/>
      <w:pPr>
        <w:ind w:left="322" w:hanging="360"/>
      </w:pPr>
      <w:rPr>
        <w:rFonts w:hint="default"/>
        <w:lang w:val="ru-RU" w:eastAsia="en-US" w:bidi="ar-SA"/>
      </w:rPr>
    </w:lvl>
    <w:lvl w:ilvl="4" w:tplc="575AAB5E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5" w:tplc="D92C17A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6" w:tplc="D6F2B3B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7" w:tplc="81F6438A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8" w:tplc="6B840E6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9D73AA"/>
    <w:multiLevelType w:val="hybridMultilevel"/>
    <w:tmpl w:val="1332E54E"/>
    <w:lvl w:ilvl="0" w:tplc="A6767702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C362B"/>
    <w:multiLevelType w:val="hybridMultilevel"/>
    <w:tmpl w:val="80387428"/>
    <w:lvl w:ilvl="0" w:tplc="81088B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5050"/>
    <w:multiLevelType w:val="hybridMultilevel"/>
    <w:tmpl w:val="97DA15C6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9573D"/>
    <w:multiLevelType w:val="multilevel"/>
    <w:tmpl w:val="73D64E9A"/>
    <w:lvl w:ilvl="0">
      <w:start w:val="1"/>
      <w:numFmt w:val="decimal"/>
      <w:lvlText w:val="%1."/>
      <w:lvlJc w:val="left"/>
      <w:pPr>
        <w:ind w:left="4064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6"/>
      </w:pPr>
      <w:rPr>
        <w:rFonts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5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5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596"/>
      </w:pPr>
      <w:rPr>
        <w:rFonts w:hint="default"/>
        <w:lang w:val="ru-RU" w:eastAsia="en-US" w:bidi="ar-SA"/>
      </w:rPr>
    </w:lvl>
  </w:abstractNum>
  <w:abstractNum w:abstractNumId="7" w15:restartNumberingAfterBreak="0">
    <w:nsid w:val="300B5A4B"/>
    <w:multiLevelType w:val="hybridMultilevel"/>
    <w:tmpl w:val="71704E20"/>
    <w:lvl w:ilvl="0" w:tplc="82BCEB4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B2AEA"/>
    <w:multiLevelType w:val="hybridMultilevel"/>
    <w:tmpl w:val="029EC128"/>
    <w:lvl w:ilvl="0" w:tplc="A6767702">
      <w:numFmt w:val="bullet"/>
      <w:lvlText w:val=""/>
      <w:lvlJc w:val="left"/>
      <w:pPr>
        <w:ind w:left="-33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12640E">
      <w:numFmt w:val="bullet"/>
      <w:lvlText w:val="•"/>
      <w:lvlJc w:val="left"/>
      <w:pPr>
        <w:ind w:left="-2472" w:hanging="360"/>
      </w:pPr>
      <w:rPr>
        <w:rFonts w:hint="default"/>
        <w:lang w:val="ru-RU" w:eastAsia="en-US" w:bidi="ar-SA"/>
      </w:rPr>
    </w:lvl>
    <w:lvl w:ilvl="2" w:tplc="EB2481BC">
      <w:numFmt w:val="bullet"/>
      <w:lvlText w:val="•"/>
      <w:lvlJc w:val="left"/>
      <w:pPr>
        <w:ind w:left="-1596" w:hanging="360"/>
      </w:pPr>
      <w:rPr>
        <w:rFonts w:hint="default"/>
        <w:lang w:val="ru-RU" w:eastAsia="en-US" w:bidi="ar-SA"/>
      </w:rPr>
    </w:lvl>
    <w:lvl w:ilvl="3" w:tplc="7A966552">
      <w:numFmt w:val="bullet"/>
      <w:lvlText w:val="•"/>
      <w:lvlJc w:val="left"/>
      <w:pPr>
        <w:ind w:left="-720" w:hanging="360"/>
      </w:pPr>
      <w:rPr>
        <w:rFonts w:hint="default"/>
        <w:lang w:val="ru-RU" w:eastAsia="en-US" w:bidi="ar-SA"/>
      </w:rPr>
    </w:lvl>
    <w:lvl w:ilvl="4" w:tplc="575AAB5E">
      <w:numFmt w:val="bullet"/>
      <w:lvlText w:val="•"/>
      <w:lvlJc w:val="left"/>
      <w:pPr>
        <w:ind w:left="156" w:hanging="360"/>
      </w:pPr>
      <w:rPr>
        <w:rFonts w:hint="default"/>
        <w:lang w:val="ru-RU" w:eastAsia="en-US" w:bidi="ar-SA"/>
      </w:rPr>
    </w:lvl>
    <w:lvl w:ilvl="5" w:tplc="D92C17A0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6" w:tplc="D6F2B3B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7" w:tplc="81F6438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8" w:tplc="6B840E6C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7D5A3E"/>
    <w:multiLevelType w:val="hybridMultilevel"/>
    <w:tmpl w:val="98489B64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07F6A"/>
    <w:multiLevelType w:val="multilevel"/>
    <w:tmpl w:val="AA90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938EC"/>
    <w:multiLevelType w:val="hybridMultilevel"/>
    <w:tmpl w:val="8FB0C4D6"/>
    <w:lvl w:ilvl="0" w:tplc="9D92731C">
      <w:start w:val="1"/>
      <w:numFmt w:val="decimal"/>
      <w:lvlText w:val="3.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3434C"/>
    <w:multiLevelType w:val="hybridMultilevel"/>
    <w:tmpl w:val="184EE4A6"/>
    <w:lvl w:ilvl="0" w:tplc="A34AB51E">
      <w:start w:val="1"/>
      <w:numFmt w:val="bullet"/>
      <w:lvlText w:val="—"/>
      <w:lvlJc w:val="left"/>
      <w:pPr>
        <w:ind w:left="919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3" w15:restartNumberingAfterBreak="0">
    <w:nsid w:val="479A2D77"/>
    <w:multiLevelType w:val="hybridMultilevel"/>
    <w:tmpl w:val="CF5A64D6"/>
    <w:lvl w:ilvl="0" w:tplc="A34AB51E">
      <w:start w:val="1"/>
      <w:numFmt w:val="bullet"/>
      <w:lvlText w:val="—"/>
      <w:lvlJc w:val="left"/>
      <w:pPr>
        <w:ind w:left="927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A556B5F"/>
    <w:multiLevelType w:val="hybridMultilevel"/>
    <w:tmpl w:val="CF9C4DD0"/>
    <w:lvl w:ilvl="0" w:tplc="A34AB51E">
      <w:start w:val="1"/>
      <w:numFmt w:val="bullet"/>
      <w:lvlText w:val="—"/>
      <w:lvlJc w:val="left"/>
      <w:pPr>
        <w:ind w:left="-1263" w:hanging="360"/>
      </w:pPr>
      <w:rPr>
        <w:rFonts w:ascii="Sitka Display" w:hAnsi="Sitka Display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12640E">
      <w:numFmt w:val="bullet"/>
      <w:lvlText w:val="•"/>
      <w:lvlJc w:val="left"/>
      <w:pPr>
        <w:ind w:left="-388" w:hanging="360"/>
      </w:pPr>
      <w:rPr>
        <w:rFonts w:hint="default"/>
        <w:lang w:val="ru-RU" w:eastAsia="en-US" w:bidi="ar-SA"/>
      </w:rPr>
    </w:lvl>
    <w:lvl w:ilvl="2" w:tplc="EB2481BC">
      <w:numFmt w:val="bullet"/>
      <w:lvlText w:val="•"/>
      <w:lvlJc w:val="left"/>
      <w:pPr>
        <w:ind w:left="488" w:hanging="360"/>
      </w:pPr>
      <w:rPr>
        <w:rFonts w:hint="default"/>
        <w:lang w:val="ru-RU" w:eastAsia="en-US" w:bidi="ar-SA"/>
      </w:rPr>
    </w:lvl>
    <w:lvl w:ilvl="3" w:tplc="7A96655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4" w:tplc="575AAB5E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5" w:tplc="D92C17A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6" w:tplc="D6F2B3B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7" w:tplc="81F6438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8" w:tplc="6B840E6C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4BA33C8"/>
    <w:multiLevelType w:val="multilevel"/>
    <w:tmpl w:val="1FE28560"/>
    <w:lvl w:ilvl="0">
      <w:start w:val="3"/>
      <w:numFmt w:val="decimal"/>
      <w:lvlText w:val="%1"/>
      <w:lvlJc w:val="left"/>
      <w:pPr>
        <w:ind w:left="101" w:hanging="44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3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44"/>
      </w:pPr>
      <w:rPr>
        <w:rFonts w:hint="default"/>
        <w:lang w:val="ru-RU" w:eastAsia="en-US" w:bidi="ar-SA"/>
      </w:rPr>
    </w:lvl>
  </w:abstractNum>
  <w:abstractNum w:abstractNumId="16" w15:restartNumberingAfterBreak="0">
    <w:nsid w:val="58CB3926"/>
    <w:multiLevelType w:val="hybridMultilevel"/>
    <w:tmpl w:val="5B08C338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A2018"/>
    <w:multiLevelType w:val="hybridMultilevel"/>
    <w:tmpl w:val="03CC16F6"/>
    <w:lvl w:ilvl="0" w:tplc="A34AB51E">
      <w:start w:val="1"/>
      <w:numFmt w:val="bullet"/>
      <w:lvlText w:val="—"/>
      <w:lvlJc w:val="left"/>
      <w:pPr>
        <w:ind w:left="979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74A95555"/>
    <w:multiLevelType w:val="hybridMultilevel"/>
    <w:tmpl w:val="4748EAAA"/>
    <w:lvl w:ilvl="0" w:tplc="A34AB51E">
      <w:start w:val="1"/>
      <w:numFmt w:val="bullet"/>
      <w:lvlText w:val="—"/>
      <w:lvlJc w:val="left"/>
      <w:pPr>
        <w:ind w:left="3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2"/>
    </w:lvlOverride>
  </w:num>
  <w:num w:numId="9">
    <w:abstractNumId w:val="10"/>
    <w:lvlOverride w:ilvl="0">
      <w:startOverride w:val="3"/>
    </w:lvlOverride>
  </w:num>
  <w:num w:numId="10">
    <w:abstractNumId w:val="10"/>
    <w:lvlOverride w:ilvl="0">
      <w:startOverride w:val="4"/>
    </w:lvlOverride>
  </w:num>
  <w:num w:numId="11">
    <w:abstractNumId w:val="0"/>
  </w:num>
  <w:num w:numId="12">
    <w:abstractNumId w:val="4"/>
  </w:num>
  <w:num w:numId="13">
    <w:abstractNumId w:val="5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3"/>
  </w:num>
  <w:num w:numId="19">
    <w:abstractNumId w:val="14"/>
  </w:num>
  <w:num w:numId="20">
    <w:abstractNumId w:val="2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4B3"/>
    <w:rsid w:val="00027D0E"/>
    <w:rsid w:val="00071263"/>
    <w:rsid w:val="000E22D7"/>
    <w:rsid w:val="001D6427"/>
    <w:rsid w:val="003332BE"/>
    <w:rsid w:val="00591B34"/>
    <w:rsid w:val="00607EB8"/>
    <w:rsid w:val="00643E9D"/>
    <w:rsid w:val="006C0DCB"/>
    <w:rsid w:val="007717B9"/>
    <w:rsid w:val="007F03A0"/>
    <w:rsid w:val="007F7BC0"/>
    <w:rsid w:val="0080314C"/>
    <w:rsid w:val="008617C6"/>
    <w:rsid w:val="008C7982"/>
    <w:rsid w:val="008F696B"/>
    <w:rsid w:val="0093793D"/>
    <w:rsid w:val="00997EB5"/>
    <w:rsid w:val="00A62E6B"/>
    <w:rsid w:val="00C23664"/>
    <w:rsid w:val="00C53939"/>
    <w:rsid w:val="00C62576"/>
    <w:rsid w:val="00D51804"/>
    <w:rsid w:val="00DA74B3"/>
    <w:rsid w:val="00E96966"/>
    <w:rsid w:val="00EA4933"/>
    <w:rsid w:val="00F31BEC"/>
    <w:rsid w:val="00FD6EE0"/>
    <w:rsid w:val="00FE6994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E0F29-83A5-466C-9975-3E73682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6EE0"/>
    <w:pPr>
      <w:spacing w:before="67"/>
      <w:ind w:left="1087" w:hanging="4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D6EE0"/>
    <w:pPr>
      <w:spacing w:before="22"/>
      <w:ind w:left="101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6E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D6EE0"/>
    <w:pPr>
      <w:spacing w:before="1"/>
      <w:ind w:left="263" w:hanging="1152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FD6E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D6EE0"/>
    <w:pPr>
      <w:spacing w:before="22"/>
      <w:ind w:left="101" w:hanging="360"/>
    </w:pPr>
  </w:style>
  <w:style w:type="paragraph" w:customStyle="1" w:styleId="richfactdown-paragraph">
    <w:name w:val="richfactdown-paragraph"/>
    <w:basedOn w:val="a"/>
    <w:rsid w:val="00643E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Общие положения</vt:lpstr>
      <vt:lpstr>3. Порядок комплектования групп компенсирующей направленности</vt:lpstr>
      <vt:lpstr>4. Организация деятельности группы компенсирующей направленности для детей с тяж</vt:lpstr>
      <vt:lpstr>5. Организация деятельности педагогических работников в группе компенсирующей на</vt:lpstr>
      <vt:lpstr>5.1. Учитель–логопед:</vt:lpstr>
      <vt:lpstr>5.2. Старший воспитатель:</vt:lpstr>
      <vt:lpstr>5.3. Воспитатель:</vt:lpstr>
      <vt:lpstr>5.4. Педагог-психолог:</vt:lpstr>
      <vt:lpstr>5.5. Музыкальный руководитель:</vt:lpstr>
      <vt:lpstr>5.6. Инструктор по физической культуре:</vt:lpstr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2024-09-05T08:15:00Z</dcterms:created>
  <dcterms:modified xsi:type="dcterms:W3CDTF">2024-09-06T07:52:00Z</dcterms:modified>
</cp:coreProperties>
</file>