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3D55" w14:textId="68976A82" w:rsidR="00034C53" w:rsidRPr="007223C1" w:rsidRDefault="00D62994" w:rsidP="007223C1">
      <w:pPr>
        <w:spacing w:after="0" w:line="360" w:lineRule="auto"/>
        <w:jc w:val="center"/>
        <w:rPr>
          <w:rStyle w:val="c17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223C1">
        <w:rPr>
          <w:rStyle w:val="c17"/>
          <w:rFonts w:ascii="Times New Roman" w:hAnsi="Times New Roman" w:cs="Times New Roman"/>
          <w:b/>
          <w:sz w:val="28"/>
          <w:szCs w:val="28"/>
        </w:rPr>
        <w:t xml:space="preserve"> </w:t>
      </w:r>
      <w:r w:rsidR="00034C53" w:rsidRPr="007223C1">
        <w:rPr>
          <w:rStyle w:val="c17"/>
          <w:rFonts w:ascii="Times New Roman" w:hAnsi="Times New Roman" w:cs="Times New Roman"/>
          <w:b/>
          <w:sz w:val="28"/>
          <w:szCs w:val="28"/>
        </w:rPr>
        <w:t>«</w:t>
      </w:r>
      <w:r w:rsidR="008930FB" w:rsidRPr="007223C1">
        <w:rPr>
          <w:rFonts w:ascii="Times New Roman" w:hAnsi="Times New Roman" w:cs="Times New Roman"/>
          <w:b/>
          <w:bCs/>
          <w:sz w:val="28"/>
          <w:szCs w:val="28"/>
        </w:rPr>
        <w:t>Использование мозжечковой стимуляции при кор</w:t>
      </w:r>
      <w:r w:rsidR="00E3339A">
        <w:rPr>
          <w:rFonts w:ascii="Times New Roman" w:hAnsi="Times New Roman" w:cs="Times New Roman"/>
          <w:b/>
          <w:bCs/>
          <w:sz w:val="28"/>
          <w:szCs w:val="28"/>
        </w:rPr>
        <w:t xml:space="preserve">рекции познавательных функций у </w:t>
      </w:r>
      <w:r w:rsidR="008930FB" w:rsidRPr="007223C1">
        <w:rPr>
          <w:rFonts w:ascii="Times New Roman" w:hAnsi="Times New Roman" w:cs="Times New Roman"/>
          <w:b/>
          <w:bCs/>
          <w:sz w:val="28"/>
          <w:szCs w:val="28"/>
        </w:rPr>
        <w:t>детей с ОВЗ</w:t>
      </w:r>
      <w:r w:rsidR="0095537F" w:rsidRPr="007223C1">
        <w:rPr>
          <w:rStyle w:val="c17"/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1FEADB2D" w14:textId="68FEDE83" w:rsidR="00EE50EE" w:rsidRPr="007223C1" w:rsidRDefault="00EE50EE" w:rsidP="00D629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 xml:space="preserve">Что происходит, когда ребенок исследует окружающий мир? </w:t>
      </w:r>
    </w:p>
    <w:p w14:paraId="0FE70CF7" w14:textId="77777777" w:rsidR="00EE50EE" w:rsidRPr="007223C1" w:rsidRDefault="00EE50EE" w:rsidP="00D629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 xml:space="preserve">Когда он ползает? Когда играет? </w:t>
      </w:r>
    </w:p>
    <w:p w14:paraId="2DE91B60" w14:textId="700F0A46" w:rsidR="00034C53" w:rsidRPr="007223C1" w:rsidRDefault="00EE50EE" w:rsidP="00D629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 xml:space="preserve">А происходит, </w:t>
      </w:r>
      <w:r w:rsidR="000D7056" w:rsidRPr="007223C1">
        <w:rPr>
          <w:sz w:val="28"/>
          <w:szCs w:val="28"/>
        </w:rPr>
        <w:t>то,</w:t>
      </w:r>
      <w:r w:rsidRPr="007223C1">
        <w:rPr>
          <w:sz w:val="28"/>
          <w:szCs w:val="28"/>
        </w:rPr>
        <w:t xml:space="preserve"> что ребенок через движение и стимуляцию органов чувств развивает навыки необходимые для обучения в школе. </w:t>
      </w:r>
    </w:p>
    <w:p w14:paraId="0C0A2076" w14:textId="5146760E" w:rsidR="00565BE3" w:rsidRPr="00D62994" w:rsidRDefault="00D62994" w:rsidP="007223C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62994">
        <w:rPr>
          <w:b/>
          <w:sz w:val="28"/>
          <w:szCs w:val="28"/>
        </w:rPr>
        <w:t>Актуальность</w:t>
      </w:r>
    </w:p>
    <w:p w14:paraId="0E28A8F9" w14:textId="00C78F05" w:rsidR="00565BE3" w:rsidRPr="007223C1" w:rsidRDefault="00565BE3" w:rsidP="00D629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223C1">
        <w:rPr>
          <w:rStyle w:val="extendedtext-full"/>
          <w:sz w:val="28"/>
          <w:szCs w:val="28"/>
        </w:rPr>
        <w:t xml:space="preserve">Актуальность применения мозжечковой стимуляции в работе с детьми обоснована тем, что современные дети, с одной стороны, испытывают сенсорную перегрузку, сюда входит и любой информационный шум, и телефон, и любые гаджеты, и яркие мультфильмы, и телевизор. А с другой стороны, имеют дефицит тактильных ощущений, дефицит ощущений от своего тела в пространстве, так как в современном мире </w:t>
      </w:r>
      <w:r w:rsidR="00860F95" w:rsidRPr="007223C1">
        <w:rPr>
          <w:rStyle w:val="extendedtext-full"/>
          <w:sz w:val="28"/>
          <w:szCs w:val="28"/>
        </w:rPr>
        <w:t xml:space="preserve">родители </w:t>
      </w:r>
      <w:r w:rsidRPr="007223C1">
        <w:rPr>
          <w:rStyle w:val="extendedtext-full"/>
          <w:sz w:val="28"/>
          <w:szCs w:val="28"/>
        </w:rPr>
        <w:t>все дольше по времени перемещают</w:t>
      </w:r>
      <w:r w:rsidR="00860F95" w:rsidRPr="007223C1">
        <w:rPr>
          <w:rStyle w:val="extendedtext-full"/>
          <w:sz w:val="28"/>
          <w:szCs w:val="28"/>
        </w:rPr>
        <w:t xml:space="preserve"> ребенка</w:t>
      </w:r>
      <w:r w:rsidRPr="007223C1">
        <w:rPr>
          <w:rStyle w:val="extendedtext-full"/>
          <w:sz w:val="28"/>
          <w:szCs w:val="28"/>
        </w:rPr>
        <w:t xml:space="preserve"> в пространстве в переносках, ребенок дольше находится манеже. У детей меньше возможности свободно передвигаться и осваивать пространство. </w:t>
      </w:r>
      <w:r w:rsidRPr="007223C1">
        <w:rPr>
          <w:color w:val="000000"/>
          <w:sz w:val="28"/>
          <w:szCs w:val="28"/>
        </w:rPr>
        <w:t>А это в свою очередь пагубно сказывается на развити</w:t>
      </w:r>
      <w:r w:rsidR="00D67FD6" w:rsidRPr="007223C1">
        <w:rPr>
          <w:color w:val="000000"/>
          <w:sz w:val="28"/>
          <w:szCs w:val="28"/>
        </w:rPr>
        <w:t>и</w:t>
      </w:r>
      <w:r w:rsidRPr="007223C1">
        <w:rPr>
          <w:color w:val="000000"/>
          <w:sz w:val="28"/>
          <w:szCs w:val="28"/>
        </w:rPr>
        <w:t>.</w:t>
      </w:r>
    </w:p>
    <w:p w14:paraId="0AA2A17F" w14:textId="34C0F512" w:rsidR="00860F95" w:rsidRPr="00D62994" w:rsidRDefault="00565BE3" w:rsidP="007223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a"/>
          <w:i w:val="0"/>
          <w:iCs w:val="0"/>
          <w:color w:val="000000"/>
          <w:sz w:val="28"/>
          <w:szCs w:val="28"/>
        </w:rPr>
      </w:pPr>
      <w:r w:rsidRPr="007223C1">
        <w:rPr>
          <w:color w:val="000000"/>
          <w:sz w:val="28"/>
          <w:szCs w:val="28"/>
        </w:rPr>
        <w:tab/>
        <w:t xml:space="preserve">В последнее время мы видим большой рост количества детей с </w:t>
      </w:r>
      <w:r w:rsidRPr="007223C1">
        <w:rPr>
          <w:rStyle w:val="aa"/>
          <w:i w:val="0"/>
          <w:iCs w:val="0"/>
          <w:color w:val="000000"/>
          <w:sz w:val="28"/>
          <w:szCs w:val="28"/>
        </w:rPr>
        <w:t>ограниченными возможностями здоровья для которых характерно нарушение внимания, памяти, мышления, речи.</w:t>
      </w:r>
    </w:p>
    <w:p w14:paraId="1D01FB36" w14:textId="5A2767AB" w:rsidR="00565BE3" w:rsidRPr="007223C1" w:rsidRDefault="00565BE3" w:rsidP="00D629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rStyle w:val="extendedtext-full"/>
          <w:sz w:val="28"/>
          <w:szCs w:val="28"/>
        </w:rPr>
        <w:t xml:space="preserve">И помочь минимизировать эти проявления может </w:t>
      </w:r>
      <w:r w:rsidR="00C47D8A" w:rsidRPr="007223C1">
        <w:rPr>
          <w:rStyle w:val="extendedtext-full"/>
          <w:sz w:val="28"/>
          <w:szCs w:val="28"/>
        </w:rPr>
        <w:t xml:space="preserve">применение сенсомоторных </w:t>
      </w:r>
      <w:r w:rsidR="00860F95" w:rsidRPr="007223C1">
        <w:rPr>
          <w:rStyle w:val="extendedtext-full"/>
          <w:sz w:val="28"/>
          <w:szCs w:val="28"/>
        </w:rPr>
        <w:t xml:space="preserve">игр и </w:t>
      </w:r>
      <w:r w:rsidR="00C47D8A" w:rsidRPr="007223C1">
        <w:rPr>
          <w:rStyle w:val="extendedtext-full"/>
          <w:sz w:val="28"/>
          <w:szCs w:val="28"/>
        </w:rPr>
        <w:t xml:space="preserve">упражнений, основанных на методе </w:t>
      </w:r>
      <w:r w:rsidRPr="007223C1">
        <w:rPr>
          <w:sz w:val="28"/>
          <w:szCs w:val="28"/>
        </w:rPr>
        <w:t>мозжечков</w:t>
      </w:r>
      <w:r w:rsidR="00C47D8A" w:rsidRPr="007223C1">
        <w:rPr>
          <w:sz w:val="28"/>
          <w:szCs w:val="28"/>
        </w:rPr>
        <w:t>ой</w:t>
      </w:r>
      <w:r w:rsidRPr="007223C1">
        <w:rPr>
          <w:sz w:val="28"/>
          <w:szCs w:val="28"/>
        </w:rPr>
        <w:t xml:space="preserve"> стимуляции</w:t>
      </w:r>
      <w:r w:rsidR="00C47D8A" w:rsidRPr="007223C1">
        <w:rPr>
          <w:sz w:val="28"/>
          <w:szCs w:val="28"/>
        </w:rPr>
        <w:t>.</w:t>
      </w:r>
    </w:p>
    <w:p w14:paraId="1445B5ED" w14:textId="3FCBF0E7" w:rsidR="008930FB" w:rsidRPr="007223C1" w:rsidRDefault="00C47D8A" w:rsidP="00D629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>Это</w:t>
      </w:r>
      <w:r w:rsidR="008930FB" w:rsidRPr="007223C1">
        <w:rPr>
          <w:sz w:val="28"/>
          <w:szCs w:val="28"/>
        </w:rPr>
        <w:t xml:space="preserve"> </w:t>
      </w:r>
      <w:r w:rsidRPr="007223C1">
        <w:rPr>
          <w:sz w:val="28"/>
          <w:szCs w:val="28"/>
        </w:rPr>
        <w:t>особый</w:t>
      </w:r>
      <w:r w:rsidR="008930FB" w:rsidRPr="007223C1">
        <w:rPr>
          <w:sz w:val="28"/>
          <w:szCs w:val="28"/>
        </w:rPr>
        <w:t xml:space="preserve"> комплекс определенной моторной </w:t>
      </w:r>
      <w:r w:rsidR="000D7056" w:rsidRPr="007223C1">
        <w:rPr>
          <w:sz w:val="28"/>
          <w:szCs w:val="28"/>
        </w:rPr>
        <w:t>нагрузки на</w:t>
      </w:r>
      <w:r w:rsidR="008930FB" w:rsidRPr="007223C1">
        <w:rPr>
          <w:sz w:val="28"/>
          <w:szCs w:val="28"/>
        </w:rPr>
        <w:t xml:space="preserve"> балансировочных тренажёрах и </w:t>
      </w:r>
      <w:r w:rsidR="00860F95" w:rsidRPr="007223C1">
        <w:rPr>
          <w:sz w:val="28"/>
          <w:szCs w:val="28"/>
        </w:rPr>
        <w:t xml:space="preserve">одновременное </w:t>
      </w:r>
      <w:r w:rsidR="008930FB" w:rsidRPr="007223C1">
        <w:rPr>
          <w:sz w:val="28"/>
          <w:szCs w:val="28"/>
        </w:rPr>
        <w:t xml:space="preserve">когнитивное воздействие, в результате чего </w:t>
      </w:r>
      <w:r w:rsidR="000D7056" w:rsidRPr="007223C1">
        <w:rPr>
          <w:sz w:val="28"/>
          <w:szCs w:val="28"/>
        </w:rPr>
        <w:t>работа</w:t>
      </w:r>
      <w:r w:rsidR="008930FB" w:rsidRPr="007223C1">
        <w:rPr>
          <w:sz w:val="28"/>
          <w:szCs w:val="28"/>
        </w:rPr>
        <w:t xml:space="preserve"> мозжечка активизируется</w:t>
      </w:r>
      <w:r w:rsidR="000D7056" w:rsidRPr="007223C1">
        <w:rPr>
          <w:sz w:val="28"/>
          <w:szCs w:val="28"/>
        </w:rPr>
        <w:t>, что в свою очередь</w:t>
      </w:r>
      <w:r w:rsidR="008930FB" w:rsidRPr="007223C1">
        <w:rPr>
          <w:sz w:val="28"/>
          <w:szCs w:val="28"/>
        </w:rPr>
        <w:t xml:space="preserve"> обеспечивает </w:t>
      </w:r>
      <w:r w:rsidR="00D67FD6" w:rsidRPr="007223C1">
        <w:rPr>
          <w:sz w:val="28"/>
          <w:szCs w:val="28"/>
        </w:rPr>
        <w:t>развитие других</w:t>
      </w:r>
      <w:r w:rsidR="00860F95" w:rsidRPr="007223C1">
        <w:rPr>
          <w:sz w:val="28"/>
          <w:szCs w:val="28"/>
        </w:rPr>
        <w:t xml:space="preserve"> </w:t>
      </w:r>
      <w:r w:rsidR="008930FB" w:rsidRPr="007223C1">
        <w:rPr>
          <w:sz w:val="28"/>
          <w:szCs w:val="28"/>
        </w:rPr>
        <w:t>мозговы</w:t>
      </w:r>
      <w:r w:rsidR="00D67FD6" w:rsidRPr="007223C1">
        <w:rPr>
          <w:sz w:val="28"/>
          <w:szCs w:val="28"/>
        </w:rPr>
        <w:t>х</w:t>
      </w:r>
      <w:r w:rsidR="008930FB" w:rsidRPr="007223C1">
        <w:rPr>
          <w:sz w:val="28"/>
          <w:szCs w:val="28"/>
        </w:rPr>
        <w:t xml:space="preserve"> структур</w:t>
      </w:r>
      <w:r w:rsidR="000D7056" w:rsidRPr="007223C1">
        <w:rPr>
          <w:sz w:val="28"/>
          <w:szCs w:val="28"/>
        </w:rPr>
        <w:t>.</w:t>
      </w:r>
    </w:p>
    <w:p w14:paraId="5B60B896" w14:textId="77777777" w:rsidR="007223C1" w:rsidRPr="007223C1" w:rsidRDefault="0095537F" w:rsidP="007223C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223C1">
        <w:rPr>
          <w:sz w:val="28"/>
          <w:szCs w:val="28"/>
        </w:rPr>
        <w:t xml:space="preserve">   </w:t>
      </w:r>
      <w:r w:rsidR="007223C1" w:rsidRPr="007223C1">
        <w:rPr>
          <w:b/>
          <w:sz w:val="28"/>
          <w:szCs w:val="28"/>
        </w:rPr>
        <w:t>Цель</w:t>
      </w:r>
    </w:p>
    <w:p w14:paraId="62CBFBD4" w14:textId="2896358D" w:rsidR="0095537F" w:rsidRPr="007223C1" w:rsidRDefault="007223C1" w:rsidP="009E1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>Представление опыта работы по применению метода мозжечковой стимуляции на коррекционных занятиях с детьми с ОВЗ.</w:t>
      </w:r>
    </w:p>
    <w:p w14:paraId="6C0920F8" w14:textId="77777777" w:rsidR="00D62994" w:rsidRDefault="0095537F" w:rsidP="00D6299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lastRenderedPageBreak/>
        <w:t>Детям с дисфункцией сенсорной интеграции, когда информация от органов чувств, например, слуха, зрения, тактильного восприятия, неправильно доходит до головного мозга, с запозданием или с искажением, сложно проанализировать и применять получаемую информацию в повседневной жизни.</w:t>
      </w:r>
      <w:r w:rsidR="00D67FD6" w:rsidRPr="007223C1">
        <w:rPr>
          <w:sz w:val="28"/>
          <w:szCs w:val="28"/>
        </w:rPr>
        <w:t xml:space="preserve"> </w:t>
      </w:r>
    </w:p>
    <w:p w14:paraId="033488CC" w14:textId="3542AE59" w:rsidR="00D62994" w:rsidRPr="00D62994" w:rsidRDefault="00D62994" w:rsidP="00D62994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D62994">
        <w:rPr>
          <w:b/>
          <w:sz w:val="28"/>
          <w:szCs w:val="28"/>
        </w:rPr>
        <w:t>Задачи</w:t>
      </w:r>
    </w:p>
    <w:p w14:paraId="1170B6E1" w14:textId="77777777" w:rsidR="00D62994" w:rsidRPr="00D62994" w:rsidRDefault="00D62994" w:rsidP="00D62994">
      <w:pPr>
        <w:pStyle w:val="a3"/>
        <w:spacing w:after="0" w:line="360" w:lineRule="auto"/>
        <w:jc w:val="both"/>
        <w:rPr>
          <w:sz w:val="28"/>
          <w:szCs w:val="28"/>
        </w:rPr>
      </w:pPr>
      <w:r w:rsidRPr="00D62994">
        <w:rPr>
          <w:sz w:val="28"/>
          <w:szCs w:val="28"/>
        </w:rPr>
        <w:t>1.</w:t>
      </w:r>
      <w:r w:rsidRPr="00D62994">
        <w:rPr>
          <w:sz w:val="28"/>
          <w:szCs w:val="28"/>
        </w:rPr>
        <w:tab/>
        <w:t>Раскрыть понятие «Метод мозжечковой стимуляции».</w:t>
      </w:r>
    </w:p>
    <w:p w14:paraId="2C249522" w14:textId="77777777" w:rsidR="00D62994" w:rsidRPr="00D62994" w:rsidRDefault="00D62994" w:rsidP="00D62994">
      <w:pPr>
        <w:pStyle w:val="a3"/>
        <w:spacing w:after="0" w:line="360" w:lineRule="auto"/>
        <w:jc w:val="both"/>
        <w:rPr>
          <w:sz w:val="28"/>
          <w:szCs w:val="28"/>
        </w:rPr>
      </w:pPr>
      <w:r w:rsidRPr="00D62994">
        <w:rPr>
          <w:sz w:val="28"/>
          <w:szCs w:val="28"/>
        </w:rPr>
        <w:t>2.</w:t>
      </w:r>
      <w:r w:rsidRPr="00D62994">
        <w:rPr>
          <w:sz w:val="28"/>
          <w:szCs w:val="28"/>
        </w:rPr>
        <w:tab/>
        <w:t>Познакомить с упражнениями, используемыми для стимуляции мозжечка.  используемых в работе для развития познавательной деятельности.</w:t>
      </w:r>
    </w:p>
    <w:p w14:paraId="0AE929BE" w14:textId="1279F718" w:rsidR="0095537F" w:rsidRPr="007223C1" w:rsidRDefault="00D62994" w:rsidP="00D62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994">
        <w:rPr>
          <w:sz w:val="28"/>
          <w:szCs w:val="28"/>
        </w:rPr>
        <w:t>3.</w:t>
      </w:r>
      <w:r w:rsidRPr="00D62994">
        <w:rPr>
          <w:sz w:val="28"/>
          <w:szCs w:val="28"/>
        </w:rPr>
        <w:tab/>
        <w:t>Познакомить с опытом работы по применению метода Мозжечковой стимуляции на коррекционных занятиях с детьми ОВЗ.</w:t>
      </w:r>
    </w:p>
    <w:p w14:paraId="258FC942" w14:textId="773C2C3B" w:rsidR="00A62BF5" w:rsidRPr="007223C1" w:rsidRDefault="0095537F" w:rsidP="007223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3C1">
        <w:rPr>
          <w:sz w:val="28"/>
          <w:szCs w:val="28"/>
        </w:rPr>
        <w:t>На данный момент, каждый шестой ребенок, который капризничает, вовсе не капризничает, а имеет значительное сенсорное нарушение, мешающее полноценно развиваться и включаться в обычную повседневную деятельность.</w:t>
      </w:r>
      <w:r w:rsidR="005839C0" w:rsidRPr="007223C1">
        <w:rPr>
          <w:sz w:val="28"/>
          <w:szCs w:val="28"/>
        </w:rPr>
        <w:t xml:space="preserve"> </w:t>
      </w:r>
    </w:p>
    <w:p w14:paraId="69CC6051" w14:textId="5A79DCED" w:rsidR="00671650" w:rsidRPr="007223C1" w:rsidRDefault="00221C0F" w:rsidP="009E1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 xml:space="preserve">Наша задача, как профессионалов, упорядочить </w:t>
      </w:r>
      <w:r w:rsidR="000D7056" w:rsidRPr="007223C1">
        <w:rPr>
          <w:sz w:val="28"/>
          <w:szCs w:val="28"/>
        </w:rPr>
        <w:t>процесс восприятия и обработки разнообразной информации,</w:t>
      </w:r>
      <w:r w:rsidRPr="007223C1">
        <w:rPr>
          <w:sz w:val="28"/>
          <w:szCs w:val="28"/>
        </w:rPr>
        <w:t xml:space="preserve"> получаемой ребёнком.</w:t>
      </w:r>
      <w:r w:rsidR="000D7056" w:rsidRPr="007223C1">
        <w:rPr>
          <w:sz w:val="28"/>
          <w:szCs w:val="28"/>
        </w:rPr>
        <w:t xml:space="preserve"> </w:t>
      </w:r>
    </w:p>
    <w:p w14:paraId="1300A194" w14:textId="101D55EE" w:rsidR="00A62BF5" w:rsidRPr="007223C1" w:rsidRDefault="005839C0" w:rsidP="009E1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 xml:space="preserve">Для этого мы предлагаем ввести в ежедневную деятельность детей сенсомоторные игры и упражнения, которые можно применять как специалистам для проведения любой коррекционной </w:t>
      </w:r>
      <w:r w:rsidR="00D67FD6" w:rsidRPr="007223C1">
        <w:rPr>
          <w:sz w:val="28"/>
          <w:szCs w:val="28"/>
        </w:rPr>
        <w:t xml:space="preserve">работы </w:t>
      </w:r>
      <w:r w:rsidRPr="007223C1">
        <w:rPr>
          <w:sz w:val="28"/>
          <w:szCs w:val="28"/>
        </w:rPr>
        <w:t xml:space="preserve">над проблемами внимания, восприятия, мышления и других высших психических функций, так и воспитателям в непосредственной образовательной </w:t>
      </w:r>
      <w:r w:rsidR="00221C0F" w:rsidRPr="007223C1">
        <w:rPr>
          <w:sz w:val="28"/>
          <w:szCs w:val="28"/>
        </w:rPr>
        <w:t>деятельности</w:t>
      </w:r>
      <w:r w:rsidRPr="007223C1">
        <w:rPr>
          <w:sz w:val="28"/>
          <w:szCs w:val="28"/>
        </w:rPr>
        <w:t xml:space="preserve">, </w:t>
      </w:r>
      <w:r w:rsidR="00221C0F" w:rsidRPr="007223C1">
        <w:rPr>
          <w:sz w:val="28"/>
          <w:szCs w:val="28"/>
        </w:rPr>
        <w:t>используя</w:t>
      </w:r>
      <w:r w:rsidRPr="007223C1">
        <w:rPr>
          <w:sz w:val="28"/>
          <w:szCs w:val="28"/>
        </w:rPr>
        <w:t xml:space="preserve"> их</w:t>
      </w:r>
      <w:r w:rsidR="00221C0F" w:rsidRPr="007223C1">
        <w:rPr>
          <w:sz w:val="28"/>
          <w:szCs w:val="28"/>
        </w:rPr>
        <w:t xml:space="preserve"> как физкультминутки и динамические паузы и</w:t>
      </w:r>
      <w:r w:rsidR="00FC50CF" w:rsidRPr="007223C1">
        <w:rPr>
          <w:sz w:val="28"/>
          <w:szCs w:val="28"/>
        </w:rPr>
        <w:t xml:space="preserve"> могут</w:t>
      </w:r>
      <w:r w:rsidR="00221C0F" w:rsidRPr="007223C1">
        <w:rPr>
          <w:sz w:val="28"/>
          <w:szCs w:val="28"/>
        </w:rPr>
        <w:t xml:space="preserve"> чередоваться с работой за столом. </w:t>
      </w:r>
      <w:r w:rsidR="00E7505B" w:rsidRPr="007223C1">
        <w:rPr>
          <w:sz w:val="28"/>
          <w:szCs w:val="28"/>
        </w:rPr>
        <w:t xml:space="preserve"> </w:t>
      </w:r>
    </w:p>
    <w:p w14:paraId="26E7B229" w14:textId="3DD2B71D" w:rsidR="00FC50CF" w:rsidRPr="007223C1" w:rsidRDefault="0095537F" w:rsidP="009E1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>Основные составляющие сенсомоторных игр и упражнен</w:t>
      </w:r>
      <w:r w:rsidR="00FC50CF" w:rsidRPr="007223C1">
        <w:rPr>
          <w:sz w:val="28"/>
          <w:szCs w:val="28"/>
        </w:rPr>
        <w:t>ий – это дыхательные упражнения,</w:t>
      </w:r>
      <w:r w:rsidRPr="007223C1">
        <w:rPr>
          <w:sz w:val="28"/>
          <w:szCs w:val="28"/>
        </w:rPr>
        <w:t xml:space="preserve"> глазодвигательные, ползания, формирование </w:t>
      </w:r>
      <w:r w:rsidR="00FC50CF" w:rsidRPr="007223C1">
        <w:rPr>
          <w:sz w:val="28"/>
          <w:szCs w:val="28"/>
        </w:rPr>
        <w:t>м</w:t>
      </w:r>
      <w:r w:rsidRPr="007223C1">
        <w:rPr>
          <w:sz w:val="28"/>
          <w:szCs w:val="28"/>
        </w:rPr>
        <w:t>ежполушарного взаимодействия и формирование пространственных представлений.</w:t>
      </w:r>
    </w:p>
    <w:p w14:paraId="21AA9BFF" w14:textId="77777777" w:rsidR="00A62BF5" w:rsidRPr="007223C1" w:rsidRDefault="00A62BF5" w:rsidP="007223C1">
      <w:pPr>
        <w:pStyle w:val="a3"/>
        <w:tabs>
          <w:tab w:val="left" w:pos="3943"/>
          <w:tab w:val="center" w:pos="4677"/>
        </w:tabs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</w:p>
    <w:p w14:paraId="292F5BF5" w14:textId="3101D16C" w:rsidR="002470A3" w:rsidRPr="007223C1" w:rsidRDefault="002470A3" w:rsidP="007223C1">
      <w:pPr>
        <w:pStyle w:val="a3"/>
        <w:tabs>
          <w:tab w:val="left" w:pos="3943"/>
          <w:tab w:val="center" w:pos="4677"/>
        </w:tabs>
        <w:spacing w:before="0" w:beforeAutospacing="0" w:after="0" w:afterAutospacing="0" w:line="360" w:lineRule="auto"/>
        <w:jc w:val="both"/>
        <w:rPr>
          <w:rStyle w:val="c4"/>
          <w:b/>
          <w:sz w:val="28"/>
          <w:szCs w:val="28"/>
        </w:rPr>
      </w:pPr>
      <w:r w:rsidRPr="007223C1">
        <w:rPr>
          <w:rStyle w:val="c4"/>
          <w:b/>
          <w:sz w:val="28"/>
          <w:szCs w:val="28"/>
        </w:rPr>
        <w:lastRenderedPageBreak/>
        <w:tab/>
      </w:r>
      <w:r w:rsidR="00802071" w:rsidRPr="007223C1">
        <w:rPr>
          <w:rStyle w:val="c4"/>
          <w:b/>
          <w:sz w:val="28"/>
          <w:szCs w:val="28"/>
        </w:rPr>
        <w:tab/>
      </w:r>
    </w:p>
    <w:p w14:paraId="18E78313" w14:textId="77777777" w:rsidR="00FC50CF" w:rsidRPr="007223C1" w:rsidRDefault="00FC50CF" w:rsidP="009E1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 xml:space="preserve">Целый ряд сенсомоторных игр направлен на развитие, на «наполнение» ресурсом и стимуляцию деятельности мозжечка. Это необходимо для самоконтроля и самодисциплины. </w:t>
      </w:r>
    </w:p>
    <w:p w14:paraId="5C7AA859" w14:textId="627BF8D1" w:rsidR="002470A3" w:rsidRPr="007223C1" w:rsidRDefault="00FC50CF" w:rsidP="007223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3C1">
        <w:rPr>
          <w:rStyle w:val="extendedtext-full"/>
          <w:sz w:val="28"/>
          <w:szCs w:val="28"/>
        </w:rPr>
        <w:t xml:space="preserve">Когда мы стимулирует данный отдел головного мозга, то безусловно </w:t>
      </w:r>
      <w:r w:rsidR="00D67FD6" w:rsidRPr="007223C1">
        <w:rPr>
          <w:rStyle w:val="extendedtext-full"/>
          <w:sz w:val="28"/>
          <w:szCs w:val="28"/>
        </w:rPr>
        <w:t xml:space="preserve">включаются в работу </w:t>
      </w:r>
      <w:r w:rsidRPr="007223C1">
        <w:rPr>
          <w:rStyle w:val="extendedtext-full"/>
          <w:sz w:val="28"/>
          <w:szCs w:val="28"/>
        </w:rPr>
        <w:t>т</w:t>
      </w:r>
      <w:r w:rsidRPr="007223C1">
        <w:rPr>
          <w:sz w:val="28"/>
          <w:szCs w:val="28"/>
        </w:rPr>
        <w:t xml:space="preserve">ренируются и улучшаются другие отделы мозга, связанные с ним. </w:t>
      </w:r>
    </w:p>
    <w:p w14:paraId="689933E6" w14:textId="77777777" w:rsidR="002470A3" w:rsidRPr="007223C1" w:rsidRDefault="00802071" w:rsidP="009E1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3C1">
        <w:rPr>
          <w:sz w:val="28"/>
          <w:szCs w:val="28"/>
        </w:rPr>
        <w:t>Мозжечковая стимуляция — это</w:t>
      </w:r>
      <w:r w:rsidR="002470A3" w:rsidRPr="007223C1">
        <w:rPr>
          <w:sz w:val="28"/>
          <w:szCs w:val="28"/>
        </w:rPr>
        <w:t xml:space="preserve"> ключ к интеллектуальному, речевому и эмоциональному развитию ребенка.</w:t>
      </w:r>
    </w:p>
    <w:p w14:paraId="4BC08FA7" w14:textId="49054DBB" w:rsidR="004507EA" w:rsidRPr="007223C1" w:rsidRDefault="002470A3" w:rsidP="009E1E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3C1">
        <w:rPr>
          <w:sz w:val="28"/>
          <w:szCs w:val="28"/>
        </w:rPr>
        <w:t xml:space="preserve">Дети, которые </w:t>
      </w:r>
      <w:r w:rsidR="00802071" w:rsidRPr="007223C1">
        <w:rPr>
          <w:sz w:val="28"/>
          <w:szCs w:val="28"/>
        </w:rPr>
        <w:t xml:space="preserve">тренируют свое равновесие </w:t>
      </w:r>
      <w:r w:rsidRPr="007223C1">
        <w:rPr>
          <w:sz w:val="28"/>
          <w:szCs w:val="28"/>
        </w:rPr>
        <w:t>и зрительно-моторную координацию в играх, более успешны в учебе.</w:t>
      </w:r>
      <w:r w:rsidR="000D7056" w:rsidRPr="007223C1">
        <w:rPr>
          <w:sz w:val="28"/>
          <w:szCs w:val="28"/>
        </w:rPr>
        <w:t xml:space="preserve"> В построении системы упражнени</w:t>
      </w:r>
      <w:r w:rsidR="00D67FD6" w:rsidRPr="007223C1">
        <w:rPr>
          <w:sz w:val="28"/>
          <w:szCs w:val="28"/>
        </w:rPr>
        <w:t>й</w:t>
      </w:r>
      <w:r w:rsidR="000D7056" w:rsidRPr="007223C1">
        <w:rPr>
          <w:sz w:val="28"/>
          <w:szCs w:val="28"/>
        </w:rPr>
        <w:t xml:space="preserve"> необходимо учитывать, что </w:t>
      </w:r>
      <w:r w:rsidR="000D7056" w:rsidRPr="007223C1">
        <w:rPr>
          <w:b/>
          <w:bCs/>
          <w:sz w:val="28"/>
          <w:szCs w:val="28"/>
          <w:u w:val="single"/>
        </w:rPr>
        <w:t>именно произвольное движение активизирует</w:t>
      </w:r>
      <w:r w:rsidR="000D7056" w:rsidRPr="007223C1">
        <w:rPr>
          <w:sz w:val="28"/>
          <w:szCs w:val="28"/>
        </w:rPr>
        <w:t xml:space="preserve"> лобную кору головного мозга. </w:t>
      </w:r>
      <w:r w:rsidR="00860F95" w:rsidRPr="007223C1">
        <w:rPr>
          <w:sz w:val="28"/>
          <w:szCs w:val="28"/>
        </w:rPr>
        <w:t>Но м</w:t>
      </w:r>
      <w:r w:rsidR="000D7056" w:rsidRPr="007223C1">
        <w:rPr>
          <w:sz w:val="28"/>
          <w:szCs w:val="28"/>
        </w:rPr>
        <w:t>озг достаточно быстро адаптируется к нагрузке</w:t>
      </w:r>
      <w:r w:rsidR="00B85887" w:rsidRPr="007223C1">
        <w:rPr>
          <w:sz w:val="28"/>
          <w:szCs w:val="28"/>
        </w:rPr>
        <w:t xml:space="preserve">, что </w:t>
      </w:r>
      <w:r w:rsidR="000D7056" w:rsidRPr="007223C1">
        <w:rPr>
          <w:sz w:val="28"/>
          <w:szCs w:val="28"/>
        </w:rPr>
        <w:t xml:space="preserve">может свести на ноль наши усилия по развитию </w:t>
      </w:r>
      <w:r w:rsidR="00B85887" w:rsidRPr="007223C1">
        <w:rPr>
          <w:sz w:val="28"/>
          <w:szCs w:val="28"/>
        </w:rPr>
        <w:t xml:space="preserve">межполушарных связей </w:t>
      </w:r>
      <w:r w:rsidR="000D7056" w:rsidRPr="007223C1">
        <w:rPr>
          <w:sz w:val="28"/>
          <w:szCs w:val="28"/>
        </w:rPr>
        <w:t xml:space="preserve">(например, если из занятия в занятие повторять одну и ту же </w:t>
      </w:r>
      <w:r w:rsidR="00B85887" w:rsidRPr="007223C1">
        <w:rPr>
          <w:sz w:val="28"/>
          <w:szCs w:val="28"/>
        </w:rPr>
        <w:t>пальчиковую</w:t>
      </w:r>
      <w:r w:rsidR="000D7056" w:rsidRPr="007223C1">
        <w:rPr>
          <w:sz w:val="28"/>
          <w:szCs w:val="28"/>
        </w:rPr>
        <w:t xml:space="preserve"> гимнастику,</w:t>
      </w:r>
      <w:r w:rsidR="005F763F" w:rsidRPr="007223C1">
        <w:rPr>
          <w:sz w:val="28"/>
          <w:szCs w:val="28"/>
        </w:rPr>
        <w:t xml:space="preserve"> даже с другим текстовым наложением,</w:t>
      </w:r>
      <w:r w:rsidR="000D7056" w:rsidRPr="007223C1">
        <w:rPr>
          <w:sz w:val="28"/>
          <w:szCs w:val="28"/>
        </w:rPr>
        <w:t xml:space="preserve"> </w:t>
      </w:r>
      <w:r w:rsidR="00B85887" w:rsidRPr="007223C1">
        <w:rPr>
          <w:sz w:val="28"/>
          <w:szCs w:val="28"/>
        </w:rPr>
        <w:t xml:space="preserve">то это переходит в механическое повторение, а межполушарные связи формируются благодаря произвольным движениям, то есть </w:t>
      </w:r>
      <w:r w:rsidR="00860F95" w:rsidRPr="007223C1">
        <w:rPr>
          <w:sz w:val="28"/>
          <w:szCs w:val="28"/>
        </w:rPr>
        <w:t>таким</w:t>
      </w:r>
      <w:r w:rsidR="005F763F" w:rsidRPr="007223C1">
        <w:rPr>
          <w:sz w:val="28"/>
          <w:szCs w:val="28"/>
        </w:rPr>
        <w:t xml:space="preserve"> движения</w:t>
      </w:r>
      <w:r w:rsidR="00860F95" w:rsidRPr="007223C1">
        <w:rPr>
          <w:sz w:val="28"/>
          <w:szCs w:val="28"/>
        </w:rPr>
        <w:t>м</w:t>
      </w:r>
      <w:r w:rsidR="00B85887" w:rsidRPr="007223C1">
        <w:rPr>
          <w:sz w:val="28"/>
          <w:szCs w:val="28"/>
        </w:rPr>
        <w:t xml:space="preserve">, которые </w:t>
      </w:r>
      <w:r w:rsidR="00860F95" w:rsidRPr="007223C1">
        <w:rPr>
          <w:sz w:val="28"/>
          <w:szCs w:val="28"/>
        </w:rPr>
        <w:t xml:space="preserve">еще </w:t>
      </w:r>
      <w:r w:rsidR="00B85887" w:rsidRPr="007223C1">
        <w:rPr>
          <w:sz w:val="28"/>
          <w:szCs w:val="28"/>
        </w:rPr>
        <w:t>не перешли в автоматизм</w:t>
      </w:r>
      <w:r w:rsidR="00C47D8A" w:rsidRPr="007223C1">
        <w:rPr>
          <w:sz w:val="28"/>
          <w:szCs w:val="28"/>
        </w:rPr>
        <w:t>)</w:t>
      </w:r>
    </w:p>
    <w:p w14:paraId="3553D8E7" w14:textId="0510A40D" w:rsidR="004507EA" w:rsidRPr="007223C1" w:rsidRDefault="00802071" w:rsidP="009E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C1">
        <w:rPr>
          <w:rStyle w:val="c4"/>
          <w:rFonts w:ascii="Times New Roman" w:hAnsi="Times New Roman" w:cs="Times New Roman"/>
          <w:b/>
          <w:sz w:val="28"/>
          <w:szCs w:val="28"/>
        </w:rPr>
        <w:tab/>
      </w:r>
      <w:r w:rsidR="004507EA" w:rsidRPr="007223C1">
        <w:rPr>
          <w:rFonts w:ascii="Times New Roman" w:hAnsi="Times New Roman" w:cs="Times New Roman"/>
          <w:sz w:val="28"/>
          <w:szCs w:val="28"/>
        </w:rPr>
        <w:t xml:space="preserve"> </w:t>
      </w:r>
      <w:r w:rsidR="00A62BF5" w:rsidRPr="007223C1">
        <w:rPr>
          <w:rFonts w:ascii="Times New Roman" w:hAnsi="Times New Roman" w:cs="Times New Roman"/>
          <w:sz w:val="28"/>
          <w:szCs w:val="28"/>
        </w:rPr>
        <w:t xml:space="preserve">В </w:t>
      </w:r>
      <w:r w:rsidR="004507EA" w:rsidRPr="007223C1">
        <w:rPr>
          <w:rFonts w:ascii="Times New Roman" w:hAnsi="Times New Roman" w:cs="Times New Roman"/>
          <w:sz w:val="28"/>
          <w:szCs w:val="28"/>
        </w:rPr>
        <w:t xml:space="preserve">летний период намного проще проводить стимуляцию мозжечка: ведь есть множество вариантов </w:t>
      </w:r>
      <w:r w:rsidR="00A62BF5" w:rsidRPr="007223C1">
        <w:rPr>
          <w:rFonts w:ascii="Times New Roman" w:hAnsi="Times New Roman" w:cs="Times New Roman"/>
          <w:sz w:val="28"/>
          <w:szCs w:val="28"/>
        </w:rPr>
        <w:t xml:space="preserve">именно детской </w:t>
      </w:r>
      <w:r w:rsidR="004507EA" w:rsidRPr="007223C1">
        <w:rPr>
          <w:rFonts w:ascii="Times New Roman" w:hAnsi="Times New Roman" w:cs="Times New Roman"/>
          <w:sz w:val="28"/>
          <w:szCs w:val="28"/>
        </w:rPr>
        <w:t xml:space="preserve">активности: качели, карусели, спортивные игры с мячом, хождение и прогулки по пересеченной местности (прогулки за город, походы в лес), хождение по бордюрам. </w:t>
      </w:r>
    </w:p>
    <w:p w14:paraId="6CB4EA96" w14:textId="5548582F" w:rsidR="004507EA" w:rsidRPr="007223C1" w:rsidRDefault="004507EA" w:rsidP="009E1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3C1">
        <w:rPr>
          <w:rStyle w:val="extendedtext-full"/>
          <w:rFonts w:ascii="Times New Roman" w:hAnsi="Times New Roman" w:cs="Times New Roman"/>
          <w:sz w:val="28"/>
          <w:szCs w:val="28"/>
        </w:rPr>
        <w:t xml:space="preserve">В осенне-зимние месяцы вариативность существенно снижается, </w:t>
      </w:r>
      <w:r w:rsidR="00283FD7" w:rsidRPr="007223C1">
        <w:rPr>
          <w:rFonts w:ascii="Times New Roman" w:hAnsi="Times New Roman" w:cs="Times New Roman"/>
          <w:sz w:val="28"/>
          <w:szCs w:val="28"/>
        </w:rPr>
        <w:t>Прогулок меньше, соответственно и движений меньше. Из естественных стимуляторов остается горка и хождение по сугробам.   А</w:t>
      </w:r>
      <w:r w:rsidRPr="007223C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7223C1">
        <w:rPr>
          <w:rFonts w:ascii="Times New Roman" w:hAnsi="Times New Roman" w:cs="Times New Roman"/>
          <w:sz w:val="28"/>
          <w:szCs w:val="28"/>
        </w:rPr>
        <w:t>именно на этот период приходится и непосредственно учебная деятельность в садах и школах</w:t>
      </w:r>
      <w:r w:rsidR="002F4E6F" w:rsidRPr="007223C1">
        <w:rPr>
          <w:rFonts w:ascii="Times New Roman" w:hAnsi="Times New Roman" w:cs="Times New Roman"/>
          <w:sz w:val="28"/>
          <w:szCs w:val="28"/>
        </w:rPr>
        <w:t>.</w:t>
      </w:r>
    </w:p>
    <w:p w14:paraId="0CCF211A" w14:textId="6A7242F6" w:rsidR="005F763F" w:rsidRPr="007223C1" w:rsidRDefault="00283FD7" w:rsidP="00F86B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C1">
        <w:rPr>
          <w:rFonts w:ascii="Times New Roman" w:hAnsi="Times New Roman" w:cs="Times New Roman"/>
          <w:sz w:val="28"/>
          <w:szCs w:val="28"/>
        </w:rPr>
        <w:t xml:space="preserve">Конечно, такого минимального воздействия не хватает, поэтому важно </w:t>
      </w:r>
      <w:r w:rsidR="00BA1DD4" w:rsidRPr="007223C1">
        <w:rPr>
          <w:rFonts w:ascii="Times New Roman" w:hAnsi="Times New Roman" w:cs="Times New Roman"/>
          <w:sz w:val="28"/>
          <w:szCs w:val="28"/>
        </w:rPr>
        <w:t>подключать</w:t>
      </w:r>
      <w:r w:rsidRPr="007223C1">
        <w:rPr>
          <w:rFonts w:ascii="Times New Roman" w:hAnsi="Times New Roman" w:cs="Times New Roman"/>
          <w:sz w:val="28"/>
          <w:szCs w:val="28"/>
        </w:rPr>
        <w:t xml:space="preserve"> и ввести в ежедневную работу сенсомоторные игры с первых недель </w:t>
      </w:r>
      <w:r w:rsidR="00BA1DD4" w:rsidRPr="007223C1">
        <w:rPr>
          <w:rFonts w:ascii="Times New Roman" w:hAnsi="Times New Roman" w:cs="Times New Roman"/>
          <w:sz w:val="28"/>
          <w:szCs w:val="28"/>
        </w:rPr>
        <w:t>коррекционных</w:t>
      </w:r>
      <w:r w:rsidRPr="007223C1">
        <w:rPr>
          <w:rFonts w:ascii="Times New Roman" w:hAnsi="Times New Roman" w:cs="Times New Roman"/>
          <w:sz w:val="28"/>
          <w:szCs w:val="28"/>
        </w:rPr>
        <w:t xml:space="preserve"> и развивающих занятий.</w:t>
      </w:r>
    </w:p>
    <w:p w14:paraId="7AA9AD17" w14:textId="77777777" w:rsidR="005F763F" w:rsidRPr="007223C1" w:rsidRDefault="005F763F" w:rsidP="009E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это происходит?</w:t>
      </w:r>
    </w:p>
    <w:p w14:paraId="2A90C098" w14:textId="468D2448" w:rsidR="005F763F" w:rsidRPr="007223C1" w:rsidRDefault="005F763F" w:rsidP="009E1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Стоя на балансировочн</w:t>
      </w:r>
      <w:r w:rsidR="00A4426E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 оборудовании,</w:t>
      </w: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ребенку необходимо удерживать равновесие и выполнять предложенные в игровой форме упражнения. Все упражнения выполняются с применением дополнительного оборудования (сенсорных </w:t>
      </w:r>
      <w:r w:rsidR="00A4426E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мешочков,</w:t>
      </w: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стенда с мишенями, мишени с цифрами, мячами). При таком тренинге на балансире у детей задействуются одновременно несколько систем:</w:t>
      </w:r>
    </w:p>
    <w:p w14:paraId="0E394FC1" w14:textId="77777777" w:rsidR="005F763F" w:rsidRPr="007223C1" w:rsidRDefault="005F763F" w:rsidP="009E1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-вестибулярная</w:t>
      </w:r>
    </w:p>
    <w:p w14:paraId="47B54BFF" w14:textId="77777777" w:rsidR="005F763F" w:rsidRPr="007223C1" w:rsidRDefault="005F763F" w:rsidP="009E1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-моторная</w:t>
      </w:r>
    </w:p>
    <w:p w14:paraId="113147E9" w14:textId="77777777" w:rsidR="005F763F" w:rsidRPr="007223C1" w:rsidRDefault="005F763F" w:rsidP="009E1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-сенсорная</w:t>
      </w:r>
    </w:p>
    <w:p w14:paraId="2AA07A0E" w14:textId="77777777" w:rsidR="005F763F" w:rsidRPr="007223C1" w:rsidRDefault="005F763F" w:rsidP="009E1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-проприоцептивная</w:t>
      </w:r>
    </w:p>
    <w:p w14:paraId="69773EB4" w14:textId="77777777" w:rsidR="005F763F" w:rsidRPr="007223C1" w:rsidRDefault="005F763F" w:rsidP="009E1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-глазодвигательная</w:t>
      </w:r>
    </w:p>
    <w:p w14:paraId="1EAD7482" w14:textId="77777777" w:rsidR="005F763F" w:rsidRPr="007223C1" w:rsidRDefault="005F763F" w:rsidP="009E1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-кинестетическая</w:t>
      </w:r>
    </w:p>
    <w:p w14:paraId="03216364" w14:textId="644DA8E4" w:rsidR="00C47D8A" w:rsidRPr="007223C1" w:rsidRDefault="005F763F" w:rsidP="009E1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-аудиальная</w:t>
      </w:r>
    </w:p>
    <w:p w14:paraId="0871AD06" w14:textId="12552625" w:rsidR="005F763F" w:rsidRPr="00F86BC0" w:rsidRDefault="00A4426E" w:rsidP="00F86BC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Несмотря на кажущуюся легкость, р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ебенку не</w:t>
      </w: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всегда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удается удерживать баланс, он меняет положение своего тела в пространстве, по-другому распределяет вес тела, двигает</w:t>
      </w: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тех пор, пока ему не </w:t>
      </w: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удастся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найти равновесие. По мере </w:t>
      </w: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занятий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увеличивается сложность упражнений. Мозг быстрее и чаще </w:t>
      </w: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подстраивается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67FD6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раздражение вестибулярной системы и от системы проприорецепции, </w:t>
      </w:r>
      <w:r w:rsidR="00D67FD6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начинает 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разрабатывать </w:t>
      </w:r>
      <w:r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новые</w:t>
      </w:r>
      <w:r w:rsidR="005F763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эффективные нейронные сети</w:t>
      </w:r>
      <w:r w:rsidR="002F4E6F" w:rsidRPr="007223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AB25761" w14:textId="77777777" w:rsidR="008A1C23" w:rsidRPr="007223C1" w:rsidRDefault="00BA1DD4" w:rsidP="00F8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3C1">
        <w:rPr>
          <w:rFonts w:ascii="Times New Roman" w:hAnsi="Times New Roman" w:cs="Times New Roman"/>
          <w:sz w:val="28"/>
          <w:szCs w:val="28"/>
        </w:rPr>
        <w:t xml:space="preserve">Все упражнения и игры легко трансформируемы, возможно усложнений на любом этапе работы. </w:t>
      </w:r>
    </w:p>
    <w:p w14:paraId="516B6F1B" w14:textId="60D54954" w:rsidR="00A60289" w:rsidRPr="00F86BC0" w:rsidRDefault="00BA1DD4" w:rsidP="009E1E83">
      <w:pPr>
        <w:tabs>
          <w:tab w:val="left" w:pos="60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C1">
        <w:rPr>
          <w:rFonts w:ascii="Times New Roman" w:hAnsi="Times New Roman" w:cs="Times New Roman"/>
          <w:sz w:val="28"/>
          <w:szCs w:val="28"/>
        </w:rPr>
        <w:t>Важно помнить о том, как только произошла автоматизация движения, то дальнейшее повторение упражнения в начальном варианте уже не дает нагрузки</w:t>
      </w:r>
      <w:r w:rsidR="005D3799" w:rsidRPr="007223C1">
        <w:rPr>
          <w:rFonts w:ascii="Times New Roman" w:hAnsi="Times New Roman" w:cs="Times New Roman"/>
          <w:sz w:val="28"/>
          <w:szCs w:val="28"/>
        </w:rPr>
        <w:t xml:space="preserve"> на мозг</w:t>
      </w:r>
      <w:r w:rsidR="00A60289" w:rsidRPr="007223C1">
        <w:rPr>
          <w:rFonts w:ascii="Times New Roman" w:hAnsi="Times New Roman" w:cs="Times New Roman"/>
          <w:sz w:val="28"/>
          <w:szCs w:val="28"/>
        </w:rPr>
        <w:t>. Мозг адаптируется к этой нагрузке</w:t>
      </w:r>
      <w:r w:rsidR="005D3799" w:rsidRPr="007223C1">
        <w:rPr>
          <w:rFonts w:ascii="Times New Roman" w:hAnsi="Times New Roman" w:cs="Times New Roman"/>
          <w:sz w:val="28"/>
          <w:szCs w:val="28"/>
        </w:rPr>
        <w:t xml:space="preserve"> и нужно добавить усложнение для </w:t>
      </w:r>
      <w:r w:rsidR="00A60289" w:rsidRPr="007223C1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5D3799" w:rsidRPr="007223C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A1C23" w:rsidRPr="007223C1">
        <w:rPr>
          <w:rFonts w:ascii="Times New Roman" w:hAnsi="Times New Roman" w:cs="Times New Roman"/>
          <w:sz w:val="28"/>
          <w:szCs w:val="28"/>
        </w:rPr>
        <w:t>межполушарных связей</w:t>
      </w:r>
      <w:r w:rsidR="005D3799" w:rsidRPr="007223C1">
        <w:rPr>
          <w:rFonts w:ascii="Times New Roman" w:hAnsi="Times New Roman" w:cs="Times New Roman"/>
          <w:sz w:val="28"/>
          <w:szCs w:val="28"/>
        </w:rPr>
        <w:t>.</w:t>
      </w:r>
      <w:r w:rsidR="00A60289" w:rsidRPr="007223C1">
        <w:rPr>
          <w:rFonts w:ascii="Times New Roman" w:hAnsi="Times New Roman" w:cs="Times New Roman"/>
          <w:sz w:val="28"/>
          <w:szCs w:val="28"/>
        </w:rPr>
        <w:t xml:space="preserve"> Именно произвольные движения и наложенная на них когнитивная нагрузка позволяет формировать межполушарные связи.</w:t>
      </w:r>
    </w:p>
    <w:p w14:paraId="6F9E825C" w14:textId="50F9EB9C" w:rsidR="003D1293" w:rsidRPr="00F86BC0" w:rsidRDefault="004507EA" w:rsidP="00F86BC0">
      <w:pPr>
        <w:spacing w:after="0" w:line="360" w:lineRule="auto"/>
        <w:ind w:firstLine="708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7223C1">
        <w:rPr>
          <w:rFonts w:ascii="Times New Roman" w:hAnsi="Times New Roman" w:cs="Times New Roman"/>
          <w:sz w:val="28"/>
          <w:szCs w:val="28"/>
        </w:rPr>
        <w:t xml:space="preserve">Исходя из своего опыта работы с детьми, в том числе с детьми с ОВЗ, сенсомоторные игры — это очень весомый вклад в развитие ребенка. И, на мой взгляд, как раз ТО самое, чего не хватает для успешной подготовки ребенка к </w:t>
      </w:r>
      <w:r w:rsidRPr="007223C1">
        <w:rPr>
          <w:rFonts w:ascii="Times New Roman" w:hAnsi="Times New Roman" w:cs="Times New Roman"/>
          <w:sz w:val="28"/>
          <w:szCs w:val="28"/>
        </w:rPr>
        <w:lastRenderedPageBreak/>
        <w:t>получению академических знаний и в целом социализации.</w:t>
      </w:r>
      <w:r w:rsidR="002F4E6F" w:rsidRPr="007223C1">
        <w:rPr>
          <w:rFonts w:ascii="Times New Roman" w:hAnsi="Times New Roman" w:cs="Times New Roman"/>
          <w:sz w:val="28"/>
          <w:szCs w:val="28"/>
        </w:rPr>
        <w:t xml:space="preserve"> </w:t>
      </w:r>
      <w:r w:rsidRPr="007223C1">
        <w:rPr>
          <w:rFonts w:ascii="Times New Roman" w:hAnsi="Times New Roman" w:cs="Times New Roman"/>
          <w:sz w:val="28"/>
          <w:szCs w:val="28"/>
        </w:rPr>
        <w:t>Я строю процесс сенсомоторной коррекции таким образом, что она как будто возвращает ребёнка к самому раннему детству, что очень близко именно ребенку и позволяет легко включить его во взаимодействие и именно это позволяет достичь максимальных результатов</w:t>
      </w:r>
      <w:r w:rsidR="00D67FD6" w:rsidRPr="007223C1">
        <w:rPr>
          <w:rFonts w:ascii="Times New Roman" w:hAnsi="Times New Roman" w:cs="Times New Roman"/>
          <w:sz w:val="28"/>
          <w:szCs w:val="28"/>
        </w:rPr>
        <w:t xml:space="preserve"> в рабо</w:t>
      </w:r>
      <w:r w:rsidR="00F86BC0">
        <w:rPr>
          <w:rFonts w:ascii="Times New Roman" w:hAnsi="Times New Roman" w:cs="Times New Roman"/>
          <w:sz w:val="28"/>
          <w:szCs w:val="28"/>
        </w:rPr>
        <w:t>те.</w:t>
      </w:r>
    </w:p>
    <w:p w14:paraId="1C9976FF" w14:textId="2825855F" w:rsidR="00DB0A04" w:rsidRPr="00E3339A" w:rsidRDefault="00E3339A" w:rsidP="00E3339A">
      <w:pPr>
        <w:pStyle w:val="a3"/>
        <w:spacing w:before="0" w:beforeAutospacing="0" w:after="0" w:afterAutospacing="0" w:line="360" w:lineRule="auto"/>
        <w:jc w:val="center"/>
        <w:rPr>
          <w:rStyle w:val="aa"/>
          <w:b/>
          <w:i w:val="0"/>
          <w:color w:val="000000"/>
          <w:sz w:val="28"/>
          <w:szCs w:val="28"/>
        </w:rPr>
      </w:pPr>
      <w:r>
        <w:rPr>
          <w:rStyle w:val="aa"/>
          <w:b/>
          <w:i w:val="0"/>
          <w:color w:val="000000"/>
          <w:sz w:val="28"/>
          <w:szCs w:val="28"/>
        </w:rPr>
        <w:t>Пр</w:t>
      </w:r>
      <w:r w:rsidRPr="00E3339A">
        <w:rPr>
          <w:rStyle w:val="aa"/>
          <w:b/>
          <w:i w:val="0"/>
          <w:color w:val="000000"/>
          <w:sz w:val="28"/>
          <w:szCs w:val="28"/>
        </w:rPr>
        <w:t>именение метода мозжечковой стимуляции приводит к улучшению</w:t>
      </w:r>
    </w:p>
    <w:p w14:paraId="4676C856" w14:textId="77777777" w:rsidR="00DB0A04" w:rsidRPr="00F86BC0" w:rsidRDefault="00DB0A04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i w:val="0"/>
          <w:color w:val="000000"/>
          <w:sz w:val="28"/>
          <w:szCs w:val="28"/>
        </w:rPr>
      </w:pPr>
      <w:r w:rsidRPr="00F86BC0">
        <w:rPr>
          <w:rStyle w:val="aa"/>
          <w:i w:val="0"/>
          <w:color w:val="000000"/>
          <w:sz w:val="28"/>
          <w:szCs w:val="28"/>
        </w:rPr>
        <w:t></w:t>
      </w:r>
      <w:r w:rsidRPr="00F86BC0">
        <w:rPr>
          <w:rStyle w:val="aa"/>
          <w:i w:val="0"/>
          <w:color w:val="000000"/>
          <w:sz w:val="28"/>
          <w:szCs w:val="28"/>
        </w:rPr>
        <w:tab/>
        <w:t xml:space="preserve">Общей моторики  - улучшаются плавность движений, точность, ловкость, осанка, походка;    </w:t>
      </w:r>
    </w:p>
    <w:p w14:paraId="55F071D1" w14:textId="77777777" w:rsidR="00DB0A04" w:rsidRPr="00F86BC0" w:rsidRDefault="00DB0A04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i w:val="0"/>
          <w:color w:val="000000"/>
          <w:sz w:val="28"/>
          <w:szCs w:val="28"/>
        </w:rPr>
      </w:pPr>
      <w:r w:rsidRPr="00F86BC0">
        <w:rPr>
          <w:rStyle w:val="aa"/>
          <w:i w:val="0"/>
          <w:color w:val="000000"/>
          <w:sz w:val="28"/>
          <w:szCs w:val="28"/>
        </w:rPr>
        <w:t></w:t>
      </w:r>
      <w:r w:rsidRPr="00F86BC0">
        <w:rPr>
          <w:rStyle w:val="aa"/>
          <w:i w:val="0"/>
          <w:color w:val="000000"/>
          <w:sz w:val="28"/>
          <w:szCs w:val="28"/>
        </w:rPr>
        <w:tab/>
        <w:t>Мелкой моторики - улучшается почерк, закрепляется навык правильного захвата пишущего инструмента;</w:t>
      </w:r>
    </w:p>
    <w:p w14:paraId="044B5252" w14:textId="77777777" w:rsidR="00DB0A04" w:rsidRPr="00F86BC0" w:rsidRDefault="00DB0A04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i w:val="0"/>
          <w:color w:val="000000"/>
          <w:sz w:val="28"/>
          <w:szCs w:val="28"/>
        </w:rPr>
      </w:pPr>
      <w:r w:rsidRPr="00F86BC0">
        <w:rPr>
          <w:rStyle w:val="aa"/>
          <w:i w:val="0"/>
          <w:color w:val="000000"/>
          <w:sz w:val="28"/>
          <w:szCs w:val="28"/>
        </w:rPr>
        <w:t></w:t>
      </w:r>
      <w:r w:rsidRPr="00F86BC0">
        <w:rPr>
          <w:rStyle w:val="aa"/>
          <w:i w:val="0"/>
          <w:color w:val="000000"/>
          <w:sz w:val="28"/>
          <w:szCs w:val="28"/>
        </w:rPr>
        <w:tab/>
        <w:t xml:space="preserve">Зрительно-моторной координации -  устраняются эффекты отзеркаливания букв и цифр, буквы пишутся более ровно и не выходят за пределы строки; </w:t>
      </w:r>
    </w:p>
    <w:p w14:paraId="58A1BCC6" w14:textId="77777777" w:rsidR="00DB0A04" w:rsidRPr="00F86BC0" w:rsidRDefault="00DB0A04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i w:val="0"/>
          <w:color w:val="000000"/>
          <w:sz w:val="28"/>
          <w:szCs w:val="28"/>
        </w:rPr>
      </w:pPr>
      <w:r w:rsidRPr="00F86BC0">
        <w:rPr>
          <w:rStyle w:val="aa"/>
          <w:i w:val="0"/>
          <w:color w:val="000000"/>
          <w:sz w:val="28"/>
          <w:szCs w:val="28"/>
        </w:rPr>
        <w:t></w:t>
      </w:r>
      <w:r w:rsidRPr="00F86BC0">
        <w:rPr>
          <w:rStyle w:val="aa"/>
          <w:i w:val="0"/>
          <w:color w:val="000000"/>
          <w:sz w:val="28"/>
          <w:szCs w:val="28"/>
        </w:rPr>
        <w:tab/>
        <w:t xml:space="preserve">произносительной части речи (четкость звуков, плавность); </w:t>
      </w:r>
    </w:p>
    <w:p w14:paraId="4FD3DF7B" w14:textId="77777777" w:rsidR="00DB0A04" w:rsidRPr="00F86BC0" w:rsidRDefault="00DB0A04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i w:val="0"/>
          <w:color w:val="000000"/>
          <w:sz w:val="28"/>
          <w:szCs w:val="28"/>
        </w:rPr>
      </w:pPr>
      <w:r w:rsidRPr="00F86BC0">
        <w:rPr>
          <w:rStyle w:val="aa"/>
          <w:i w:val="0"/>
          <w:color w:val="000000"/>
          <w:sz w:val="28"/>
          <w:szCs w:val="28"/>
        </w:rPr>
        <w:t></w:t>
      </w:r>
      <w:r w:rsidRPr="00F86BC0">
        <w:rPr>
          <w:rStyle w:val="aa"/>
          <w:i w:val="0"/>
          <w:color w:val="000000"/>
          <w:sz w:val="28"/>
          <w:szCs w:val="28"/>
        </w:rPr>
        <w:tab/>
        <w:t xml:space="preserve">концентрации внимания; </w:t>
      </w:r>
    </w:p>
    <w:p w14:paraId="0E314C93" w14:textId="77777777" w:rsidR="00DB0A04" w:rsidRPr="00F86BC0" w:rsidRDefault="00DB0A04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i w:val="0"/>
          <w:color w:val="000000"/>
          <w:sz w:val="28"/>
          <w:szCs w:val="28"/>
        </w:rPr>
      </w:pPr>
      <w:r w:rsidRPr="00F86BC0">
        <w:rPr>
          <w:rStyle w:val="aa"/>
          <w:i w:val="0"/>
          <w:color w:val="000000"/>
          <w:sz w:val="28"/>
          <w:szCs w:val="28"/>
        </w:rPr>
        <w:t></w:t>
      </w:r>
      <w:r w:rsidRPr="00F86BC0">
        <w:rPr>
          <w:rStyle w:val="aa"/>
          <w:i w:val="0"/>
          <w:color w:val="000000"/>
          <w:sz w:val="28"/>
          <w:szCs w:val="28"/>
        </w:rPr>
        <w:tab/>
        <w:t xml:space="preserve">глазодвигательных функций, что повышает скорость чтения; </w:t>
      </w:r>
    </w:p>
    <w:p w14:paraId="202A1D30" w14:textId="1453638B" w:rsidR="003D1293" w:rsidRPr="00F86BC0" w:rsidRDefault="00DB0A04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i w:val="0"/>
          <w:color w:val="000000"/>
          <w:sz w:val="28"/>
          <w:szCs w:val="28"/>
        </w:rPr>
      </w:pPr>
      <w:r w:rsidRPr="00F86BC0">
        <w:rPr>
          <w:rStyle w:val="aa"/>
          <w:i w:val="0"/>
          <w:color w:val="000000"/>
          <w:sz w:val="28"/>
          <w:szCs w:val="28"/>
        </w:rPr>
        <w:t></w:t>
      </w:r>
      <w:r w:rsidRPr="00F86BC0">
        <w:rPr>
          <w:rStyle w:val="aa"/>
          <w:i w:val="0"/>
          <w:color w:val="000000"/>
          <w:sz w:val="28"/>
          <w:szCs w:val="28"/>
        </w:rPr>
        <w:tab/>
        <w:t>скорости мышления.</w:t>
      </w:r>
    </w:p>
    <w:p w14:paraId="2E99EFFE" w14:textId="6298AEA6" w:rsidR="00565BE3" w:rsidRPr="007223C1" w:rsidRDefault="00565BE3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color w:val="000000"/>
          <w:sz w:val="28"/>
          <w:szCs w:val="28"/>
        </w:rPr>
      </w:pPr>
    </w:p>
    <w:p w14:paraId="16710C2B" w14:textId="09EC9CC0" w:rsidR="00565BE3" w:rsidRPr="007223C1" w:rsidRDefault="00565BE3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color w:val="000000"/>
          <w:sz w:val="28"/>
          <w:szCs w:val="28"/>
        </w:rPr>
      </w:pPr>
    </w:p>
    <w:p w14:paraId="55461E08" w14:textId="7DFB0027" w:rsidR="00565BE3" w:rsidRPr="007223C1" w:rsidRDefault="00565BE3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color w:val="000000"/>
          <w:sz w:val="28"/>
          <w:szCs w:val="28"/>
        </w:rPr>
      </w:pPr>
    </w:p>
    <w:p w14:paraId="2141E3E9" w14:textId="77D13257" w:rsidR="00565BE3" w:rsidRPr="007223C1" w:rsidRDefault="00565BE3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color w:val="000000"/>
          <w:sz w:val="28"/>
          <w:szCs w:val="28"/>
        </w:rPr>
      </w:pPr>
    </w:p>
    <w:p w14:paraId="2F85257F" w14:textId="21FC5693" w:rsidR="00565BE3" w:rsidRPr="007223C1" w:rsidRDefault="00565BE3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color w:val="000000"/>
          <w:sz w:val="28"/>
          <w:szCs w:val="28"/>
        </w:rPr>
      </w:pPr>
    </w:p>
    <w:p w14:paraId="68920C48" w14:textId="45EE1FEA" w:rsidR="00565BE3" w:rsidRPr="007223C1" w:rsidRDefault="00565BE3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color w:val="000000"/>
          <w:sz w:val="28"/>
          <w:szCs w:val="28"/>
        </w:rPr>
      </w:pPr>
    </w:p>
    <w:p w14:paraId="5B4B3437" w14:textId="6F1F0482" w:rsidR="00565BE3" w:rsidRPr="007223C1" w:rsidRDefault="00565BE3" w:rsidP="007223C1">
      <w:pPr>
        <w:pStyle w:val="a3"/>
        <w:spacing w:before="0" w:beforeAutospacing="0" w:after="0" w:afterAutospacing="0" w:line="360" w:lineRule="auto"/>
        <w:jc w:val="both"/>
        <w:rPr>
          <w:rStyle w:val="aa"/>
          <w:color w:val="000000"/>
          <w:sz w:val="28"/>
          <w:szCs w:val="28"/>
        </w:rPr>
      </w:pPr>
    </w:p>
    <w:p w14:paraId="62C3C445" w14:textId="77777777" w:rsidR="003D1293" w:rsidRPr="007223C1" w:rsidRDefault="003D1293" w:rsidP="007223C1">
      <w:pPr>
        <w:pStyle w:val="a3"/>
        <w:spacing w:before="0" w:beforeAutospacing="0" w:after="0" w:afterAutospacing="0" w:line="360" w:lineRule="auto"/>
        <w:jc w:val="both"/>
        <w:rPr>
          <w:rStyle w:val="extendedtext-full"/>
          <w:sz w:val="28"/>
          <w:szCs w:val="28"/>
        </w:rPr>
      </w:pPr>
    </w:p>
    <w:p w14:paraId="7DBCBB83" w14:textId="77777777" w:rsidR="00871878" w:rsidRPr="007223C1" w:rsidRDefault="00871878" w:rsidP="007223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C72985C" w14:textId="77777777" w:rsidR="00871878" w:rsidRPr="007223C1" w:rsidRDefault="00871878" w:rsidP="007223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34BE05B" w14:textId="77777777" w:rsidR="00871878" w:rsidRPr="007223C1" w:rsidRDefault="00871878" w:rsidP="007223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0EAE237" w14:textId="77777777" w:rsidR="00871878" w:rsidRPr="007223C1" w:rsidRDefault="00871878" w:rsidP="007223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DF54C0A" w14:textId="77777777" w:rsidR="00871878" w:rsidRPr="007223C1" w:rsidRDefault="00871878" w:rsidP="007223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67329C6" w14:textId="77777777" w:rsidR="00871878" w:rsidRPr="007223C1" w:rsidRDefault="00871878" w:rsidP="007223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B165A6F" w14:textId="77777777" w:rsidR="00B74095" w:rsidRPr="007223C1" w:rsidRDefault="009A2EA1" w:rsidP="007223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74095" w:rsidRPr="007223C1" w:rsidSect="009E1E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7DD4F" w14:textId="77777777" w:rsidR="009A2EA1" w:rsidRDefault="009A2EA1" w:rsidP="00802071">
      <w:pPr>
        <w:spacing w:after="0" w:line="240" w:lineRule="auto"/>
      </w:pPr>
      <w:r>
        <w:separator/>
      </w:r>
    </w:p>
  </w:endnote>
  <w:endnote w:type="continuationSeparator" w:id="0">
    <w:p w14:paraId="03BFE791" w14:textId="77777777" w:rsidR="009A2EA1" w:rsidRDefault="009A2EA1" w:rsidP="0080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120DC" w14:textId="77777777" w:rsidR="009A2EA1" w:rsidRDefault="009A2EA1" w:rsidP="00802071">
      <w:pPr>
        <w:spacing w:after="0" w:line="240" w:lineRule="auto"/>
      </w:pPr>
      <w:r>
        <w:separator/>
      </w:r>
    </w:p>
  </w:footnote>
  <w:footnote w:type="continuationSeparator" w:id="0">
    <w:p w14:paraId="70B2F42A" w14:textId="77777777" w:rsidR="009A2EA1" w:rsidRDefault="009A2EA1" w:rsidP="0080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223A"/>
    <w:multiLevelType w:val="multilevel"/>
    <w:tmpl w:val="8A8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21608"/>
    <w:multiLevelType w:val="hybridMultilevel"/>
    <w:tmpl w:val="D57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7D38"/>
    <w:multiLevelType w:val="hybridMultilevel"/>
    <w:tmpl w:val="27D467A4"/>
    <w:lvl w:ilvl="0" w:tplc="9A58C3B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CF8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0AC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6C1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67D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C5D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12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452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EBC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01"/>
    <w:rsid w:val="000109E1"/>
    <w:rsid w:val="00034C53"/>
    <w:rsid w:val="000D4BEA"/>
    <w:rsid w:val="000D6093"/>
    <w:rsid w:val="000D7056"/>
    <w:rsid w:val="00121E21"/>
    <w:rsid w:val="00165F35"/>
    <w:rsid w:val="001D098C"/>
    <w:rsid w:val="001F402C"/>
    <w:rsid w:val="001F7050"/>
    <w:rsid w:val="001F7E88"/>
    <w:rsid w:val="00221C0F"/>
    <w:rsid w:val="002470A3"/>
    <w:rsid w:val="00254B44"/>
    <w:rsid w:val="00272B6D"/>
    <w:rsid w:val="00283FD7"/>
    <w:rsid w:val="002F4E6F"/>
    <w:rsid w:val="00321565"/>
    <w:rsid w:val="003D1293"/>
    <w:rsid w:val="003F7BE3"/>
    <w:rsid w:val="004507EA"/>
    <w:rsid w:val="00474401"/>
    <w:rsid w:val="00562AE2"/>
    <w:rsid w:val="00565BE3"/>
    <w:rsid w:val="005839C0"/>
    <w:rsid w:val="005D3799"/>
    <w:rsid w:val="005D3E69"/>
    <w:rsid w:val="005F763F"/>
    <w:rsid w:val="00671650"/>
    <w:rsid w:val="00692EC7"/>
    <w:rsid w:val="00703F97"/>
    <w:rsid w:val="007223C1"/>
    <w:rsid w:val="007C4836"/>
    <w:rsid w:val="007E7427"/>
    <w:rsid w:val="00802071"/>
    <w:rsid w:val="00860F95"/>
    <w:rsid w:val="00871878"/>
    <w:rsid w:val="008930FB"/>
    <w:rsid w:val="008A1C23"/>
    <w:rsid w:val="008E06EF"/>
    <w:rsid w:val="0095537F"/>
    <w:rsid w:val="009A2EA1"/>
    <w:rsid w:val="009C68F2"/>
    <w:rsid w:val="009E1E83"/>
    <w:rsid w:val="009F63A2"/>
    <w:rsid w:val="00A4426E"/>
    <w:rsid w:val="00A60289"/>
    <w:rsid w:val="00A62BF5"/>
    <w:rsid w:val="00A74E85"/>
    <w:rsid w:val="00AD1C06"/>
    <w:rsid w:val="00B720FD"/>
    <w:rsid w:val="00B85887"/>
    <w:rsid w:val="00BA1DD4"/>
    <w:rsid w:val="00BB7C0A"/>
    <w:rsid w:val="00BD6927"/>
    <w:rsid w:val="00C15506"/>
    <w:rsid w:val="00C35306"/>
    <w:rsid w:val="00C47D8A"/>
    <w:rsid w:val="00D62994"/>
    <w:rsid w:val="00D67FD6"/>
    <w:rsid w:val="00DB0A04"/>
    <w:rsid w:val="00E3339A"/>
    <w:rsid w:val="00E7505B"/>
    <w:rsid w:val="00EE50EE"/>
    <w:rsid w:val="00F124ED"/>
    <w:rsid w:val="00F86BC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2F6"/>
  <w15:chartTrackingRefBased/>
  <w15:docId w15:val="{8A5A64CB-33A1-4B66-9C8F-80EE8B9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D7"/>
  </w:style>
  <w:style w:type="paragraph" w:styleId="2">
    <w:name w:val="heading 2"/>
    <w:basedOn w:val="a"/>
    <w:link w:val="20"/>
    <w:uiPriority w:val="9"/>
    <w:qFormat/>
    <w:rsid w:val="00B72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034C53"/>
  </w:style>
  <w:style w:type="character" w:customStyle="1" w:styleId="c4">
    <w:name w:val="c4"/>
    <w:basedOn w:val="a0"/>
    <w:rsid w:val="00034C53"/>
  </w:style>
  <w:style w:type="paragraph" w:styleId="a3">
    <w:name w:val="Normal (Web)"/>
    <w:basedOn w:val="a"/>
    <w:uiPriority w:val="99"/>
    <w:unhideWhenUsed/>
    <w:rsid w:val="000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703F97"/>
  </w:style>
  <w:style w:type="character" w:customStyle="1" w:styleId="20">
    <w:name w:val="Заголовок 2 Знак"/>
    <w:basedOn w:val="a0"/>
    <w:link w:val="2"/>
    <w:uiPriority w:val="9"/>
    <w:rsid w:val="00B72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B7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071"/>
  </w:style>
  <w:style w:type="paragraph" w:styleId="a8">
    <w:name w:val="footer"/>
    <w:basedOn w:val="a"/>
    <w:link w:val="a9"/>
    <w:uiPriority w:val="99"/>
    <w:unhideWhenUsed/>
    <w:rsid w:val="0080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071"/>
  </w:style>
  <w:style w:type="character" w:styleId="aa">
    <w:name w:val="Emphasis"/>
    <w:basedOn w:val="a0"/>
    <w:uiPriority w:val="99"/>
    <w:qFormat/>
    <w:rsid w:val="007E7427"/>
    <w:rPr>
      <w:i/>
      <w:iCs/>
    </w:rPr>
  </w:style>
  <w:style w:type="character" w:styleId="ab">
    <w:name w:val="Strong"/>
    <w:basedOn w:val="a0"/>
    <w:uiPriority w:val="22"/>
    <w:qFormat/>
    <w:rsid w:val="003D1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8059-1BCE-4CDC-B5BD-D9C96037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2022-10-26T05:30:00Z</cp:lastPrinted>
  <dcterms:created xsi:type="dcterms:W3CDTF">2022-10-22T07:06:00Z</dcterms:created>
  <dcterms:modified xsi:type="dcterms:W3CDTF">2022-11-28T13:19:00Z</dcterms:modified>
</cp:coreProperties>
</file>