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D8" w:rsidRDefault="00EE3906" w:rsidP="003847D8">
      <w:pPr>
        <w:spacing w:after="0" w:line="240" w:lineRule="auto"/>
        <w:ind w:right="-426" w:hanging="851"/>
        <w:jc w:val="center"/>
        <w:rPr>
          <w:rFonts w:ascii="Times New Roman" w:eastAsia="Times New Roman" w:hAnsi="Times New Roman" w:cs="Times New Roman"/>
          <w:sz w:val="24"/>
          <w:szCs w:val="24"/>
          <w:lang w:eastAsia="ru-RU"/>
        </w:rPr>
      </w:pPr>
      <w:bookmarkStart w:id="0" w:name="_GoBack"/>
      <w:r w:rsidRPr="00EE3906">
        <w:rPr>
          <w:rFonts w:ascii="Times New Roman" w:eastAsia="Times New Roman" w:hAnsi="Times New Roman" w:cs="Times New Roman"/>
          <w:noProof/>
          <w:sz w:val="24"/>
          <w:szCs w:val="24"/>
          <w:lang w:eastAsia="ru-RU"/>
        </w:rPr>
        <w:drawing>
          <wp:inline distT="0" distB="0" distL="0" distR="0">
            <wp:extent cx="6515100" cy="9700260"/>
            <wp:effectExtent l="0" t="0" r="0" b="0"/>
            <wp:docPr id="1" name="Рисунок 1" descr="C:\Users\Админ\Desktop\скан\Scan_20230809_10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скан\Scan_20230809_1017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15840" cy="9701362"/>
                    </a:xfrm>
                    <a:prstGeom prst="rect">
                      <a:avLst/>
                    </a:prstGeom>
                    <a:noFill/>
                    <a:ln>
                      <a:noFill/>
                    </a:ln>
                  </pic:spPr>
                </pic:pic>
              </a:graphicData>
            </a:graphic>
          </wp:inline>
        </w:drawing>
      </w:r>
      <w:bookmarkEnd w:id="0"/>
      <w:r w:rsidR="003847D8">
        <w:rPr>
          <w:rFonts w:ascii="Times New Roman" w:eastAsia="Times New Roman" w:hAnsi="Times New Roman" w:cs="Times New Roman"/>
          <w:sz w:val="24"/>
          <w:szCs w:val="24"/>
          <w:lang w:eastAsia="ru-RU"/>
        </w:rPr>
        <w:lastRenderedPageBreak/>
        <w:t>Муниципальное дошкольное образовательное учреждение</w:t>
      </w:r>
    </w:p>
    <w:p w:rsidR="003847D8" w:rsidRDefault="003847D8" w:rsidP="003847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№109»</w:t>
      </w:r>
    </w:p>
    <w:p w:rsidR="003847D8" w:rsidRDefault="003847D8" w:rsidP="003847D8">
      <w:pPr>
        <w:spacing w:after="0" w:line="240" w:lineRule="auto"/>
        <w:rPr>
          <w:rFonts w:ascii="Times New Roman" w:eastAsia="Times New Roman" w:hAnsi="Times New Roman" w:cs="Times New Roman"/>
          <w:sz w:val="24"/>
          <w:szCs w:val="24"/>
          <w:lang w:eastAsia="ru-RU"/>
        </w:rPr>
      </w:pPr>
    </w:p>
    <w:p w:rsidR="003847D8" w:rsidRDefault="003847D8" w:rsidP="003847D8">
      <w:pPr>
        <w:spacing w:after="0" w:line="240" w:lineRule="auto"/>
        <w:rPr>
          <w:rFonts w:ascii="Times New Roman" w:eastAsia="Times New Roman" w:hAnsi="Times New Roman" w:cs="Times New Roman"/>
          <w:sz w:val="24"/>
          <w:szCs w:val="24"/>
          <w:lang w:eastAsia="ru-RU"/>
        </w:rPr>
      </w:pPr>
    </w:p>
    <w:p w:rsidR="003847D8" w:rsidRDefault="003847D8" w:rsidP="003847D8">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Принят:   </w:t>
      </w:r>
      <w:proofErr w:type="gramEnd"/>
      <w:r>
        <w:rPr>
          <w:rFonts w:ascii="Times New Roman" w:eastAsia="Times New Roman" w:hAnsi="Times New Roman" w:cs="Times New Roman"/>
          <w:sz w:val="24"/>
          <w:szCs w:val="24"/>
          <w:lang w:eastAsia="ru-RU"/>
        </w:rPr>
        <w:t xml:space="preserve">                                                                                                                            Утверждено:</w:t>
      </w:r>
    </w:p>
    <w:p w:rsidR="003847D8" w:rsidRDefault="003847D8" w:rsidP="003847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педагогическом совете                                             Заведующий МДОУ "Детский сад №109" </w:t>
      </w:r>
    </w:p>
    <w:p w:rsidR="003847D8" w:rsidRDefault="009E7162" w:rsidP="003847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DA4E7D">
        <w:rPr>
          <w:rFonts w:ascii="Times New Roman" w:eastAsia="Times New Roman" w:hAnsi="Times New Roman" w:cs="Times New Roman"/>
          <w:sz w:val="24"/>
          <w:szCs w:val="24"/>
          <w:lang w:eastAsia="ru-RU"/>
        </w:rPr>
        <w:t>.05.2023</w:t>
      </w:r>
      <w:r w:rsidR="003847D8">
        <w:rPr>
          <w:rFonts w:ascii="Times New Roman" w:eastAsia="Times New Roman" w:hAnsi="Times New Roman" w:cs="Times New Roman"/>
          <w:sz w:val="24"/>
          <w:szCs w:val="24"/>
          <w:lang w:eastAsia="ru-RU"/>
        </w:rPr>
        <w:t xml:space="preserve"> года                                                    _____________________________Н.С. </w:t>
      </w:r>
      <w:proofErr w:type="spellStart"/>
      <w:r w:rsidR="003847D8">
        <w:rPr>
          <w:rFonts w:ascii="Times New Roman" w:eastAsia="Times New Roman" w:hAnsi="Times New Roman" w:cs="Times New Roman"/>
          <w:sz w:val="24"/>
          <w:szCs w:val="24"/>
          <w:lang w:eastAsia="ru-RU"/>
        </w:rPr>
        <w:t>Усанина</w:t>
      </w:r>
      <w:proofErr w:type="spellEnd"/>
      <w:r w:rsidR="003847D8">
        <w:rPr>
          <w:rFonts w:ascii="Times New Roman" w:eastAsia="Times New Roman" w:hAnsi="Times New Roman" w:cs="Times New Roman"/>
          <w:sz w:val="24"/>
          <w:szCs w:val="24"/>
          <w:lang w:eastAsia="ru-RU"/>
        </w:rPr>
        <w:t xml:space="preserve">                                                          Протокол № 3                                                                    </w:t>
      </w:r>
      <w:r>
        <w:rPr>
          <w:rFonts w:ascii="Times New Roman" w:eastAsia="Times New Roman" w:hAnsi="Times New Roman" w:cs="Times New Roman"/>
          <w:sz w:val="24"/>
          <w:szCs w:val="24"/>
          <w:lang w:eastAsia="ru-RU"/>
        </w:rPr>
        <w:t>Приказ № 02.02.32 от 30</w:t>
      </w:r>
      <w:r w:rsidR="00DA4E7D">
        <w:rPr>
          <w:rFonts w:ascii="Times New Roman" w:eastAsia="Times New Roman" w:hAnsi="Times New Roman" w:cs="Times New Roman"/>
          <w:sz w:val="24"/>
          <w:szCs w:val="24"/>
          <w:lang w:eastAsia="ru-RU"/>
        </w:rPr>
        <w:t>.05.2023</w:t>
      </w:r>
      <w:r w:rsidR="003847D8">
        <w:rPr>
          <w:rFonts w:ascii="Times New Roman" w:eastAsia="Times New Roman" w:hAnsi="Times New Roman" w:cs="Times New Roman"/>
          <w:sz w:val="24"/>
          <w:szCs w:val="24"/>
          <w:lang w:eastAsia="ru-RU"/>
        </w:rPr>
        <w:t xml:space="preserve"> года  </w:t>
      </w:r>
    </w:p>
    <w:p w:rsidR="003847D8" w:rsidRDefault="003847D8" w:rsidP="003847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847D8" w:rsidRDefault="003847D8" w:rsidP="003847D8">
      <w:pPr>
        <w:spacing w:after="0" w:line="240" w:lineRule="auto"/>
        <w:jc w:val="both"/>
        <w:rPr>
          <w:rFonts w:ascii="Times New Roman" w:eastAsia="Times New Roman" w:hAnsi="Times New Roman" w:cs="Times New Roman"/>
          <w:sz w:val="24"/>
          <w:szCs w:val="24"/>
          <w:lang w:eastAsia="ru-RU"/>
        </w:rPr>
      </w:pPr>
    </w:p>
    <w:p w:rsidR="003847D8" w:rsidRDefault="003847D8" w:rsidP="003847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847D8" w:rsidRDefault="003847D8" w:rsidP="003847D8">
      <w:pPr>
        <w:spacing w:after="0" w:line="240" w:lineRule="auto"/>
        <w:jc w:val="both"/>
        <w:rPr>
          <w:rFonts w:ascii="Times New Roman" w:eastAsia="Times New Roman" w:hAnsi="Times New Roman" w:cs="Times New Roman"/>
          <w:sz w:val="24"/>
          <w:szCs w:val="24"/>
          <w:lang w:eastAsia="ru-RU"/>
        </w:rPr>
      </w:pPr>
    </w:p>
    <w:p w:rsidR="003847D8" w:rsidRDefault="003847D8" w:rsidP="003847D8">
      <w:pPr>
        <w:spacing w:after="0" w:line="240" w:lineRule="auto"/>
        <w:jc w:val="both"/>
        <w:rPr>
          <w:rFonts w:ascii="Times New Roman" w:eastAsia="Times New Roman" w:hAnsi="Times New Roman" w:cs="Times New Roman"/>
          <w:sz w:val="24"/>
          <w:szCs w:val="24"/>
          <w:lang w:eastAsia="ru-RU"/>
        </w:rPr>
      </w:pPr>
    </w:p>
    <w:p w:rsidR="003847D8" w:rsidRDefault="003847D8" w:rsidP="003847D8">
      <w:pPr>
        <w:spacing w:after="0" w:line="240" w:lineRule="auto"/>
        <w:jc w:val="both"/>
        <w:rPr>
          <w:rFonts w:ascii="Times New Roman" w:eastAsia="Times New Roman" w:hAnsi="Times New Roman" w:cs="Times New Roman"/>
          <w:sz w:val="28"/>
          <w:szCs w:val="28"/>
          <w:lang w:eastAsia="ru-RU"/>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Отчет </w:t>
      </w:r>
    </w:p>
    <w:p w:rsidR="003847D8" w:rsidRDefault="003847D8" w:rsidP="003847D8">
      <w:pPr>
        <w:spacing w:after="0" w:line="240" w:lineRule="auto"/>
        <w:ind w:firstLine="567"/>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о результатах </w:t>
      </w:r>
      <w:proofErr w:type="spellStart"/>
      <w:r>
        <w:rPr>
          <w:rFonts w:ascii="Times New Roman" w:eastAsia="Times New Roman" w:hAnsi="Times New Roman" w:cs="Times New Roman"/>
          <w:b/>
          <w:sz w:val="36"/>
          <w:szCs w:val="36"/>
        </w:rPr>
        <w:t>самообследования</w:t>
      </w:r>
      <w:proofErr w:type="spellEnd"/>
      <w:r>
        <w:rPr>
          <w:rFonts w:ascii="Times New Roman" w:eastAsia="Times New Roman" w:hAnsi="Times New Roman" w:cs="Times New Roman"/>
          <w:b/>
          <w:sz w:val="36"/>
          <w:szCs w:val="36"/>
        </w:rPr>
        <w:t xml:space="preserve"> </w:t>
      </w:r>
    </w:p>
    <w:p w:rsidR="003847D8" w:rsidRDefault="003847D8" w:rsidP="003847D8">
      <w:pPr>
        <w:spacing w:after="0" w:line="240" w:lineRule="auto"/>
        <w:ind w:firstLine="567"/>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по дополнительным платным образовательным</w:t>
      </w:r>
    </w:p>
    <w:p w:rsidR="003847D8" w:rsidRDefault="00DA4E7D" w:rsidP="003847D8">
      <w:pPr>
        <w:spacing w:after="0" w:line="240" w:lineRule="auto"/>
        <w:ind w:firstLine="567"/>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услугам за 2022-2023</w:t>
      </w:r>
      <w:r w:rsidR="003847D8">
        <w:rPr>
          <w:rFonts w:ascii="Times New Roman" w:eastAsia="Times New Roman" w:hAnsi="Times New Roman" w:cs="Times New Roman"/>
          <w:b/>
          <w:sz w:val="36"/>
          <w:szCs w:val="36"/>
        </w:rPr>
        <w:t xml:space="preserve"> учебный год</w:t>
      </w: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3847D8" w:rsidP="003847D8">
      <w:pPr>
        <w:spacing w:after="0" w:line="240" w:lineRule="auto"/>
        <w:ind w:firstLine="567"/>
        <w:jc w:val="center"/>
        <w:rPr>
          <w:rFonts w:ascii="Times New Roman" w:eastAsia="Times New Roman" w:hAnsi="Times New Roman" w:cs="Times New Roman"/>
          <w:b/>
          <w:sz w:val="36"/>
          <w:szCs w:val="36"/>
        </w:rPr>
      </w:pPr>
    </w:p>
    <w:p w:rsidR="003847D8" w:rsidRDefault="00503000" w:rsidP="003847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rsidR="003847D8" w:rsidRDefault="003847D8" w:rsidP="003847D8">
      <w:pPr>
        <w:spacing w:after="0" w:line="240" w:lineRule="auto"/>
        <w:ind w:firstLine="567"/>
        <w:jc w:val="center"/>
        <w:rPr>
          <w:rFonts w:ascii="Times New Roman" w:eastAsia="Times New Roman" w:hAnsi="Times New Roman" w:cs="Times New Roman"/>
          <w:b/>
          <w:sz w:val="28"/>
          <w:szCs w:val="28"/>
        </w:rPr>
      </w:pPr>
    </w:p>
    <w:p w:rsidR="003847D8" w:rsidRDefault="003847D8" w:rsidP="003847D8">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Цель </w:t>
      </w:r>
      <w:proofErr w:type="spellStart"/>
      <w:r>
        <w:rPr>
          <w:rFonts w:ascii="Times New Roman" w:eastAsia="Times New Roman" w:hAnsi="Times New Roman" w:cs="Times New Roman"/>
          <w:b/>
          <w:sz w:val="28"/>
          <w:szCs w:val="28"/>
        </w:rPr>
        <w:t>самообследования</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оценка эффективности образовательной деятельности и возможности совершенствования управления и деятельности ДОУ; обеспечение доступности и открытости информации о деятельности МДОУ «Детский сад № 109» по платным дополнительным образовательным услугам.</w:t>
      </w:r>
    </w:p>
    <w:p w:rsidR="003847D8" w:rsidRDefault="003847D8" w:rsidP="003847D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6"/>
          <w:sz w:val="28"/>
          <w:szCs w:val="28"/>
          <w:lang w:eastAsia="ru-RU"/>
        </w:rPr>
        <w:t xml:space="preserve">Форма проведения </w:t>
      </w:r>
      <w:proofErr w:type="spellStart"/>
      <w:r>
        <w:rPr>
          <w:rFonts w:ascii="Times New Roman" w:eastAsia="Times New Roman" w:hAnsi="Times New Roman" w:cs="Times New Roman"/>
          <w:b/>
          <w:spacing w:val="-6"/>
          <w:sz w:val="28"/>
          <w:szCs w:val="28"/>
          <w:lang w:eastAsia="ru-RU"/>
        </w:rPr>
        <w:t>самообследования</w:t>
      </w:r>
      <w:proofErr w:type="spellEnd"/>
      <w:r>
        <w:rPr>
          <w:rFonts w:ascii="Times New Roman" w:eastAsia="Times New Roman" w:hAnsi="Times New Roman" w:cs="Times New Roman"/>
          <w:spacing w:val="-6"/>
          <w:sz w:val="28"/>
          <w:szCs w:val="28"/>
          <w:lang w:eastAsia="ru-RU"/>
        </w:rPr>
        <w:t xml:space="preserve"> – отчет, </w:t>
      </w:r>
      <w:r>
        <w:rPr>
          <w:rFonts w:ascii="Times New Roman" w:eastAsia="Times New Roman" w:hAnsi="Times New Roman" w:cs="Times New Roman"/>
          <w:sz w:val="28"/>
          <w:szCs w:val="28"/>
          <w:lang w:eastAsia="ru-RU"/>
        </w:rPr>
        <w:t>включающий аналитическую часть и результаты анализа показателей деятельности по платным дополнительным образовательным услугам в детском саду.</w:t>
      </w:r>
    </w:p>
    <w:p w:rsidR="003847D8" w:rsidRDefault="003847D8" w:rsidP="003847D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847D8" w:rsidRDefault="003847D8" w:rsidP="003847D8">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АНАЛИТИЧЕСКАЯ   ЧАСТЬ</w:t>
      </w:r>
    </w:p>
    <w:p w:rsidR="003847D8" w:rsidRDefault="003847D8" w:rsidP="003847D8">
      <w:pPr>
        <w:spacing w:after="0" w:line="240" w:lineRule="auto"/>
        <w:ind w:firstLine="567"/>
        <w:jc w:val="both"/>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56"/>
      </w:tblGrid>
      <w:tr w:rsidR="003847D8" w:rsidTr="003847D8">
        <w:trPr>
          <w:trHeight w:val="426"/>
        </w:trPr>
        <w:tc>
          <w:tcPr>
            <w:tcW w:w="1439" w:type="pct"/>
            <w:tcBorders>
              <w:top w:val="single" w:sz="4" w:space="0" w:color="auto"/>
              <w:left w:val="single" w:sz="4" w:space="0" w:color="auto"/>
              <w:bottom w:val="single" w:sz="4" w:space="0" w:color="auto"/>
              <w:right w:val="single" w:sz="4" w:space="0" w:color="auto"/>
            </w:tcBorders>
            <w:vAlign w:val="center"/>
            <w:hideMark/>
          </w:tcPr>
          <w:p w:rsidR="003847D8" w:rsidRDefault="003847D8" w:rsidP="00503000">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Наименование образовательной организации</w:t>
            </w:r>
          </w:p>
        </w:tc>
        <w:tc>
          <w:tcPr>
            <w:tcW w:w="3561" w:type="pct"/>
            <w:tcBorders>
              <w:top w:val="single" w:sz="4" w:space="0" w:color="auto"/>
              <w:left w:val="single" w:sz="4" w:space="0" w:color="auto"/>
              <w:bottom w:val="single" w:sz="4" w:space="0" w:color="auto"/>
              <w:right w:val="single" w:sz="4" w:space="0" w:color="auto"/>
            </w:tcBorders>
            <w:vAlign w:val="center"/>
            <w:hideMark/>
          </w:tcPr>
          <w:p w:rsidR="003847D8" w:rsidRDefault="003847D8" w:rsidP="005030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дошкольное образовательное учреждение «Детский сад № 109»</w:t>
            </w:r>
          </w:p>
          <w:p w:rsidR="003847D8" w:rsidRDefault="003847D8" w:rsidP="005030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«Детский сад №109»)</w:t>
            </w:r>
          </w:p>
        </w:tc>
      </w:tr>
      <w:tr w:rsidR="003847D8" w:rsidTr="003847D8">
        <w:trPr>
          <w:trHeight w:val="426"/>
        </w:trPr>
        <w:tc>
          <w:tcPr>
            <w:tcW w:w="1439" w:type="pct"/>
            <w:tcBorders>
              <w:top w:val="single" w:sz="4" w:space="0" w:color="auto"/>
              <w:left w:val="single" w:sz="4" w:space="0" w:color="auto"/>
              <w:bottom w:val="single" w:sz="4" w:space="0" w:color="auto"/>
              <w:right w:val="single" w:sz="4" w:space="0" w:color="auto"/>
            </w:tcBorders>
            <w:vAlign w:val="center"/>
            <w:hideMark/>
          </w:tcPr>
          <w:p w:rsidR="003847D8" w:rsidRDefault="003847D8" w:rsidP="00503000">
            <w:pPr>
              <w:spacing w:before="120"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p>
        </w:tc>
        <w:tc>
          <w:tcPr>
            <w:tcW w:w="3561" w:type="pct"/>
            <w:tcBorders>
              <w:top w:val="single" w:sz="4" w:space="0" w:color="auto"/>
              <w:left w:val="single" w:sz="4" w:space="0" w:color="auto"/>
              <w:bottom w:val="single" w:sz="4" w:space="0" w:color="auto"/>
              <w:right w:val="single" w:sz="4" w:space="0" w:color="auto"/>
            </w:tcBorders>
            <w:vAlign w:val="center"/>
            <w:hideMark/>
          </w:tcPr>
          <w:p w:rsidR="003847D8" w:rsidRDefault="003847D8" w:rsidP="00503000">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Усанина</w:t>
            </w:r>
            <w:proofErr w:type="spellEnd"/>
            <w:r>
              <w:rPr>
                <w:rFonts w:ascii="Times New Roman" w:eastAsia="Times New Roman" w:hAnsi="Times New Roman" w:cs="Times New Roman"/>
                <w:sz w:val="28"/>
                <w:szCs w:val="28"/>
                <w:lang w:eastAsia="ru-RU"/>
              </w:rPr>
              <w:t xml:space="preserve"> Наталия Сергеевна </w:t>
            </w:r>
          </w:p>
        </w:tc>
      </w:tr>
      <w:tr w:rsidR="003847D8" w:rsidTr="003847D8">
        <w:trPr>
          <w:trHeight w:val="325"/>
        </w:trPr>
        <w:tc>
          <w:tcPr>
            <w:tcW w:w="1439" w:type="pct"/>
            <w:tcBorders>
              <w:top w:val="single" w:sz="4" w:space="0" w:color="auto"/>
              <w:left w:val="single" w:sz="4" w:space="0" w:color="auto"/>
              <w:bottom w:val="single" w:sz="4" w:space="0" w:color="auto"/>
              <w:right w:val="single" w:sz="4" w:space="0" w:color="auto"/>
            </w:tcBorders>
            <w:vAlign w:val="center"/>
            <w:hideMark/>
          </w:tcPr>
          <w:p w:rsidR="003847D8" w:rsidRDefault="003847D8" w:rsidP="00503000">
            <w:pPr>
              <w:spacing w:before="120" w:after="0" w:line="240" w:lineRule="auto"/>
              <w:rPr>
                <w:rFonts w:ascii="Times New Roman" w:hAnsi="Times New Roman" w:cs="Times New Roman"/>
                <w:sz w:val="28"/>
                <w:szCs w:val="28"/>
              </w:rPr>
            </w:pPr>
            <w:r>
              <w:rPr>
                <w:rFonts w:ascii="Times New Roman" w:hAnsi="Times New Roman" w:cs="Times New Roman"/>
                <w:sz w:val="28"/>
                <w:szCs w:val="28"/>
              </w:rPr>
              <w:t>Адрес организации</w:t>
            </w:r>
          </w:p>
        </w:tc>
        <w:tc>
          <w:tcPr>
            <w:tcW w:w="3561" w:type="pct"/>
            <w:tcBorders>
              <w:top w:val="single" w:sz="4" w:space="0" w:color="auto"/>
              <w:left w:val="single" w:sz="4" w:space="0" w:color="auto"/>
              <w:bottom w:val="single" w:sz="4" w:space="0" w:color="auto"/>
              <w:right w:val="single" w:sz="4" w:space="0" w:color="auto"/>
            </w:tcBorders>
            <w:vAlign w:val="center"/>
            <w:hideMark/>
          </w:tcPr>
          <w:p w:rsidR="003847D8" w:rsidRDefault="003847D8" w:rsidP="00503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150064, РФ, г. Ярославль, ул. Строителей, д.  9 – а</w:t>
            </w:r>
          </w:p>
        </w:tc>
      </w:tr>
      <w:tr w:rsidR="003847D8" w:rsidTr="003847D8">
        <w:trPr>
          <w:trHeight w:val="325"/>
        </w:trPr>
        <w:tc>
          <w:tcPr>
            <w:tcW w:w="1439" w:type="pct"/>
            <w:tcBorders>
              <w:top w:val="single" w:sz="4" w:space="0" w:color="auto"/>
              <w:left w:val="single" w:sz="4" w:space="0" w:color="auto"/>
              <w:bottom w:val="single" w:sz="4" w:space="0" w:color="auto"/>
              <w:right w:val="single" w:sz="4" w:space="0" w:color="auto"/>
            </w:tcBorders>
            <w:vAlign w:val="center"/>
            <w:hideMark/>
          </w:tcPr>
          <w:p w:rsidR="003847D8" w:rsidRDefault="003847D8" w:rsidP="00503000">
            <w:pPr>
              <w:spacing w:before="120" w:after="0" w:line="240" w:lineRule="auto"/>
              <w:rPr>
                <w:rFonts w:ascii="Times New Roman" w:hAnsi="Times New Roman" w:cs="Times New Roman"/>
                <w:sz w:val="28"/>
                <w:szCs w:val="28"/>
              </w:rPr>
            </w:pPr>
            <w:r>
              <w:rPr>
                <w:rFonts w:ascii="Times New Roman" w:hAnsi="Times New Roman" w:cs="Times New Roman"/>
                <w:sz w:val="28"/>
                <w:szCs w:val="28"/>
              </w:rPr>
              <w:t>Телефон, факс</w:t>
            </w:r>
          </w:p>
        </w:tc>
        <w:tc>
          <w:tcPr>
            <w:tcW w:w="3561" w:type="pct"/>
            <w:tcBorders>
              <w:top w:val="single" w:sz="4" w:space="0" w:color="auto"/>
              <w:left w:val="single" w:sz="4" w:space="0" w:color="auto"/>
              <w:bottom w:val="single" w:sz="4" w:space="0" w:color="auto"/>
              <w:right w:val="single" w:sz="4" w:space="0" w:color="auto"/>
            </w:tcBorders>
            <w:vAlign w:val="center"/>
            <w:hideMark/>
          </w:tcPr>
          <w:p w:rsidR="003847D8" w:rsidRDefault="003847D8" w:rsidP="00B12D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Телефон </w:t>
            </w:r>
            <w:r w:rsidR="00503000">
              <w:rPr>
                <w:rFonts w:ascii="Times New Roman" w:eastAsia="Times New Roman" w:hAnsi="Times New Roman" w:cs="Times New Roman"/>
                <w:bCs/>
                <w:sz w:val="28"/>
                <w:szCs w:val="28"/>
                <w:lang w:eastAsia="ru-RU"/>
              </w:rPr>
              <w:t>8(4852)</w:t>
            </w:r>
            <w:r>
              <w:rPr>
                <w:rFonts w:ascii="Times New Roman" w:eastAsia="Times New Roman" w:hAnsi="Times New Roman" w:cs="Times New Roman"/>
                <w:bCs/>
                <w:sz w:val="28"/>
                <w:szCs w:val="28"/>
                <w:lang w:eastAsia="ru-RU"/>
              </w:rPr>
              <w:t>56-58-62,</w:t>
            </w:r>
            <w:r w:rsidR="00503000">
              <w:rPr>
                <w:rFonts w:ascii="Times New Roman" w:eastAsia="Times New Roman" w:hAnsi="Times New Roman" w:cs="Times New Roman"/>
                <w:bCs/>
                <w:sz w:val="28"/>
                <w:szCs w:val="28"/>
                <w:lang w:eastAsia="ru-RU"/>
              </w:rPr>
              <w:t xml:space="preserve"> 50-00-25</w:t>
            </w:r>
          </w:p>
        </w:tc>
      </w:tr>
      <w:tr w:rsidR="003847D8" w:rsidTr="003847D8">
        <w:trPr>
          <w:trHeight w:val="281"/>
        </w:trPr>
        <w:tc>
          <w:tcPr>
            <w:tcW w:w="1439" w:type="pct"/>
            <w:tcBorders>
              <w:top w:val="single" w:sz="4" w:space="0" w:color="auto"/>
              <w:left w:val="single" w:sz="4" w:space="0" w:color="auto"/>
              <w:bottom w:val="single" w:sz="4" w:space="0" w:color="auto"/>
              <w:right w:val="single" w:sz="4" w:space="0" w:color="auto"/>
            </w:tcBorders>
            <w:vAlign w:val="center"/>
            <w:hideMark/>
          </w:tcPr>
          <w:p w:rsidR="003847D8" w:rsidRDefault="003847D8" w:rsidP="00503000">
            <w:pPr>
              <w:spacing w:before="120" w:after="0" w:line="240" w:lineRule="auto"/>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3561" w:type="pct"/>
            <w:tcBorders>
              <w:top w:val="single" w:sz="4" w:space="0" w:color="auto"/>
              <w:left w:val="single" w:sz="4" w:space="0" w:color="auto"/>
              <w:bottom w:val="single" w:sz="4" w:space="0" w:color="auto"/>
              <w:right w:val="single" w:sz="4" w:space="0" w:color="auto"/>
            </w:tcBorders>
            <w:vAlign w:val="center"/>
            <w:hideMark/>
          </w:tcPr>
          <w:p w:rsidR="003847D8" w:rsidRDefault="00EE3906" w:rsidP="00503000">
            <w:pPr>
              <w:spacing w:after="0" w:line="240" w:lineRule="auto"/>
              <w:rPr>
                <w:rFonts w:ascii="Times New Roman" w:eastAsia="Times New Roman" w:hAnsi="Times New Roman" w:cs="Times New Roman"/>
                <w:bCs/>
                <w:sz w:val="28"/>
                <w:szCs w:val="28"/>
                <w:u w:val="single"/>
                <w:lang w:val="en-US" w:eastAsia="ru-RU"/>
              </w:rPr>
            </w:pPr>
            <w:hyperlink r:id="rId6" w:history="1">
              <w:r w:rsidR="003847D8">
                <w:rPr>
                  <w:rStyle w:val="a4"/>
                  <w:rFonts w:ascii="Times New Roman" w:eastAsia="Times New Roman" w:hAnsi="Times New Roman" w:cs="Times New Roman"/>
                  <w:bCs/>
                  <w:sz w:val="28"/>
                  <w:szCs w:val="28"/>
                  <w:lang w:val="en-US" w:eastAsia="ru-RU"/>
                </w:rPr>
                <w:t>Yardou</w:t>
              </w:r>
              <w:r w:rsidR="003847D8">
                <w:rPr>
                  <w:rStyle w:val="a4"/>
                  <w:rFonts w:ascii="Times New Roman" w:eastAsia="Times New Roman" w:hAnsi="Times New Roman" w:cs="Times New Roman"/>
                  <w:bCs/>
                  <w:sz w:val="28"/>
                  <w:szCs w:val="28"/>
                  <w:lang w:eastAsia="ru-RU"/>
                </w:rPr>
                <w:t>109@</w:t>
              </w:r>
              <w:r w:rsidR="003847D8">
                <w:rPr>
                  <w:rStyle w:val="a4"/>
                  <w:rFonts w:ascii="Times New Roman" w:eastAsia="Times New Roman" w:hAnsi="Times New Roman" w:cs="Times New Roman"/>
                  <w:bCs/>
                  <w:sz w:val="28"/>
                  <w:szCs w:val="28"/>
                  <w:lang w:val="en-US" w:eastAsia="ru-RU"/>
                </w:rPr>
                <w:t>yandex</w:t>
              </w:r>
              <w:r w:rsidR="003847D8">
                <w:rPr>
                  <w:rStyle w:val="a4"/>
                  <w:rFonts w:ascii="Times New Roman" w:eastAsia="Times New Roman" w:hAnsi="Times New Roman" w:cs="Times New Roman"/>
                  <w:bCs/>
                  <w:sz w:val="28"/>
                  <w:szCs w:val="28"/>
                  <w:lang w:eastAsia="ru-RU"/>
                </w:rPr>
                <w:t>.</w:t>
              </w:r>
              <w:r w:rsidR="003847D8">
                <w:rPr>
                  <w:rStyle w:val="a4"/>
                  <w:rFonts w:ascii="Times New Roman" w:eastAsia="Times New Roman" w:hAnsi="Times New Roman" w:cs="Times New Roman"/>
                  <w:bCs/>
                  <w:sz w:val="28"/>
                  <w:szCs w:val="28"/>
                  <w:lang w:val="en-US" w:eastAsia="ru-RU"/>
                </w:rPr>
                <w:t>ru</w:t>
              </w:r>
            </w:hyperlink>
          </w:p>
        </w:tc>
      </w:tr>
      <w:tr w:rsidR="003847D8" w:rsidTr="003847D8">
        <w:trPr>
          <w:trHeight w:val="281"/>
        </w:trPr>
        <w:tc>
          <w:tcPr>
            <w:tcW w:w="1439" w:type="pct"/>
            <w:tcBorders>
              <w:top w:val="single" w:sz="4" w:space="0" w:color="auto"/>
              <w:left w:val="single" w:sz="4" w:space="0" w:color="auto"/>
              <w:bottom w:val="single" w:sz="4" w:space="0" w:color="auto"/>
              <w:right w:val="single" w:sz="4" w:space="0" w:color="auto"/>
            </w:tcBorders>
            <w:vAlign w:val="center"/>
            <w:hideMark/>
          </w:tcPr>
          <w:p w:rsidR="003847D8" w:rsidRDefault="003847D8" w:rsidP="00503000">
            <w:pPr>
              <w:spacing w:before="120" w:after="0" w:line="240" w:lineRule="auto"/>
              <w:rPr>
                <w:rFonts w:ascii="Times New Roman" w:hAnsi="Times New Roman" w:cs="Times New Roman"/>
                <w:sz w:val="28"/>
                <w:szCs w:val="28"/>
              </w:rPr>
            </w:pPr>
            <w:r>
              <w:rPr>
                <w:rFonts w:ascii="Times New Roman" w:hAnsi="Times New Roman" w:cs="Times New Roman"/>
                <w:sz w:val="28"/>
                <w:szCs w:val="28"/>
              </w:rPr>
              <w:t>Учредитель</w:t>
            </w:r>
          </w:p>
        </w:tc>
        <w:tc>
          <w:tcPr>
            <w:tcW w:w="3561" w:type="pct"/>
            <w:tcBorders>
              <w:top w:val="single" w:sz="4" w:space="0" w:color="auto"/>
              <w:left w:val="single" w:sz="4" w:space="0" w:color="auto"/>
              <w:bottom w:val="single" w:sz="4" w:space="0" w:color="auto"/>
              <w:right w:val="single" w:sz="4" w:space="0" w:color="auto"/>
            </w:tcBorders>
            <w:vAlign w:val="center"/>
            <w:hideMark/>
          </w:tcPr>
          <w:p w:rsidR="003847D8" w:rsidRDefault="003847D8" w:rsidP="00503000">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Учредитель: Департамент образования мэрии города Ярославля</w:t>
            </w:r>
          </w:p>
          <w:p w:rsidR="003847D8" w:rsidRDefault="003847D8" w:rsidP="00503000">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Адрес: </w:t>
            </w:r>
            <w:r>
              <w:rPr>
                <w:rFonts w:ascii="Times New Roman" w:eastAsia="Times New Roman" w:hAnsi="Times New Roman" w:cs="Times New Roman"/>
                <w:sz w:val="28"/>
                <w:szCs w:val="28"/>
                <w:bdr w:val="none" w:sz="0" w:space="0" w:color="auto" w:frame="1"/>
                <w:lang w:eastAsia="ru-RU"/>
              </w:rPr>
              <w:t>г. Ярославль, Волжская набережная, 27</w:t>
            </w:r>
          </w:p>
          <w:p w:rsidR="003847D8" w:rsidRDefault="003847D8" w:rsidP="00503000">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Сайт</w:t>
            </w:r>
            <w:r>
              <w:rPr>
                <w:rFonts w:ascii="Times New Roman" w:eastAsia="Times New Roman" w:hAnsi="Times New Roman" w:cs="Times New Roman"/>
                <w:sz w:val="28"/>
                <w:szCs w:val="28"/>
                <w:bdr w:val="none" w:sz="0" w:space="0" w:color="auto" w:frame="1"/>
                <w:lang w:eastAsia="ru-RU"/>
              </w:rPr>
              <w:t>: </w:t>
            </w:r>
            <w:hyperlink r:id="rId7" w:history="1">
              <w:r>
                <w:rPr>
                  <w:rStyle w:val="a4"/>
                  <w:rFonts w:ascii="Times New Roman" w:eastAsia="Times New Roman" w:hAnsi="Times New Roman" w:cs="Times New Roman"/>
                  <w:bCs/>
                  <w:sz w:val="28"/>
                  <w:szCs w:val="28"/>
                  <w:bdr w:val="none" w:sz="0" w:space="0" w:color="auto" w:frame="1"/>
                  <w:lang w:eastAsia="ru-RU"/>
                </w:rPr>
                <w:t>www.yar-edudep.ru</w:t>
              </w:r>
            </w:hyperlink>
          </w:p>
          <w:p w:rsidR="003847D8" w:rsidRDefault="003847D8" w:rsidP="00503000">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E-</w:t>
            </w:r>
            <w:proofErr w:type="spellStart"/>
            <w:r>
              <w:rPr>
                <w:rFonts w:ascii="Times New Roman" w:eastAsia="Times New Roman" w:hAnsi="Times New Roman" w:cs="Times New Roman"/>
                <w:bCs/>
                <w:sz w:val="28"/>
                <w:szCs w:val="28"/>
                <w:bdr w:val="none" w:sz="0" w:space="0" w:color="auto" w:frame="1"/>
                <w:lang w:eastAsia="ru-RU"/>
              </w:rPr>
              <w:t>mail</w:t>
            </w:r>
            <w:proofErr w:type="spellEnd"/>
            <w:r>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w:t>
            </w:r>
            <w:hyperlink r:id="rId8" w:history="1">
              <w:r>
                <w:rPr>
                  <w:rStyle w:val="a4"/>
                  <w:rFonts w:ascii="Times New Roman" w:eastAsia="Times New Roman" w:hAnsi="Times New Roman" w:cs="Times New Roman"/>
                  <w:sz w:val="28"/>
                  <w:szCs w:val="28"/>
                  <w:bdr w:val="none" w:sz="0" w:space="0" w:color="auto" w:frame="1"/>
                  <w:lang w:eastAsia="ru-RU"/>
                </w:rPr>
                <w:t>edudep@citi-yar.ru</w:t>
              </w:r>
            </w:hyperlink>
          </w:p>
          <w:p w:rsidR="003847D8" w:rsidRDefault="003847D8" w:rsidP="00503000">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Директор департамента образования мэрии г. Ярославля – </w:t>
            </w:r>
            <w:r>
              <w:rPr>
                <w:rFonts w:ascii="Times New Roman" w:eastAsia="Times New Roman" w:hAnsi="Times New Roman" w:cs="Times New Roman"/>
                <w:sz w:val="28"/>
                <w:szCs w:val="28"/>
                <w:bdr w:val="none" w:sz="0" w:space="0" w:color="auto" w:frame="1"/>
                <w:lang w:eastAsia="ru-RU"/>
              </w:rPr>
              <w:t>Иванова Елена Анатольевна</w:t>
            </w:r>
          </w:p>
          <w:p w:rsidR="003847D8" w:rsidRDefault="003847D8" w:rsidP="00503000">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телефон: </w:t>
            </w:r>
            <w:r>
              <w:rPr>
                <w:rFonts w:ascii="Times New Roman" w:eastAsia="Times New Roman" w:hAnsi="Times New Roman" w:cs="Times New Roman"/>
                <w:sz w:val="28"/>
                <w:szCs w:val="28"/>
                <w:bdr w:val="none" w:sz="0" w:space="0" w:color="auto" w:frame="1"/>
                <w:lang w:eastAsia="ru-RU"/>
              </w:rPr>
              <w:t>8</w:t>
            </w:r>
            <w:r>
              <w:rPr>
                <w:rFonts w:ascii="Times New Roman" w:eastAsia="Times New Roman" w:hAnsi="Times New Roman" w:cs="Times New Roman"/>
                <w:bCs/>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(4852) 40-51-00, 32-95-38 </w:t>
            </w:r>
          </w:p>
          <w:p w:rsidR="003847D8" w:rsidRDefault="003847D8" w:rsidP="00503000">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E-</w:t>
            </w:r>
            <w:proofErr w:type="spellStart"/>
            <w:r>
              <w:rPr>
                <w:rFonts w:ascii="Times New Roman" w:eastAsia="Times New Roman" w:hAnsi="Times New Roman" w:cs="Times New Roman"/>
                <w:bCs/>
                <w:sz w:val="28"/>
                <w:szCs w:val="28"/>
                <w:bdr w:val="none" w:sz="0" w:space="0" w:color="auto" w:frame="1"/>
                <w:lang w:eastAsia="ru-RU"/>
              </w:rPr>
              <w:t>mail</w:t>
            </w:r>
            <w:proofErr w:type="spellEnd"/>
            <w:r>
              <w:rPr>
                <w:rFonts w:ascii="Times New Roman" w:eastAsia="Times New Roman" w:hAnsi="Times New Roman" w:cs="Times New Roman"/>
                <w:bCs/>
                <w:sz w:val="28"/>
                <w:szCs w:val="28"/>
                <w:bdr w:val="none" w:sz="0" w:space="0" w:color="auto" w:frame="1"/>
                <w:lang w:eastAsia="ru-RU"/>
              </w:rPr>
              <w:t>: </w:t>
            </w:r>
            <w:hyperlink r:id="rId9" w:history="1">
              <w:r>
                <w:rPr>
                  <w:rStyle w:val="a4"/>
                  <w:rFonts w:ascii="Times New Roman" w:eastAsia="Times New Roman" w:hAnsi="Times New Roman" w:cs="Times New Roman"/>
                  <w:sz w:val="28"/>
                  <w:szCs w:val="28"/>
                  <w:bdr w:val="none" w:sz="0" w:space="0" w:color="auto" w:frame="1"/>
                  <w:lang w:eastAsia="ru-RU"/>
                </w:rPr>
                <w:t>ivanovaea@city-yar.ru</w:t>
              </w:r>
            </w:hyperlink>
          </w:p>
          <w:p w:rsidR="003847D8" w:rsidRDefault="003847D8" w:rsidP="00503000">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Заместитель </w:t>
            </w:r>
            <w:proofErr w:type="gramStart"/>
            <w:r>
              <w:rPr>
                <w:rFonts w:ascii="Times New Roman" w:eastAsia="Times New Roman" w:hAnsi="Times New Roman" w:cs="Times New Roman"/>
                <w:bCs/>
                <w:sz w:val="28"/>
                <w:szCs w:val="28"/>
                <w:bdr w:val="none" w:sz="0" w:space="0" w:color="auto" w:frame="1"/>
                <w:lang w:eastAsia="ru-RU"/>
              </w:rPr>
              <w:t>директора  департамента</w:t>
            </w:r>
            <w:proofErr w:type="gramEnd"/>
            <w:r>
              <w:rPr>
                <w:rFonts w:ascii="Times New Roman" w:eastAsia="Times New Roman" w:hAnsi="Times New Roman" w:cs="Times New Roman"/>
                <w:bCs/>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 Ильина Елена Александровна</w:t>
            </w:r>
            <w:r>
              <w:rPr>
                <w:rFonts w:ascii="Times New Roman" w:eastAsia="Times New Roman" w:hAnsi="Times New Roman" w:cs="Times New Roman"/>
                <w:sz w:val="28"/>
                <w:szCs w:val="28"/>
                <w:bdr w:val="none" w:sz="0" w:space="0" w:color="auto" w:frame="1"/>
                <w:lang w:eastAsia="ru-RU"/>
              </w:rPr>
              <w:br/>
            </w:r>
            <w:r>
              <w:rPr>
                <w:rFonts w:ascii="Times New Roman" w:eastAsia="Times New Roman" w:hAnsi="Times New Roman" w:cs="Times New Roman"/>
                <w:bCs/>
                <w:sz w:val="28"/>
                <w:szCs w:val="28"/>
                <w:bdr w:val="none" w:sz="0" w:space="0" w:color="auto" w:frame="1"/>
                <w:lang w:eastAsia="ru-RU"/>
              </w:rPr>
              <w:t>телефон: </w:t>
            </w:r>
            <w:r>
              <w:rPr>
                <w:rFonts w:ascii="Times New Roman" w:eastAsia="Times New Roman" w:hAnsi="Times New Roman" w:cs="Times New Roman"/>
                <w:sz w:val="28"/>
                <w:szCs w:val="28"/>
                <w:bdr w:val="none" w:sz="0" w:space="0" w:color="auto" w:frame="1"/>
                <w:lang w:eastAsia="ru-RU"/>
              </w:rPr>
              <w:t>8 (4852)40-51-06</w:t>
            </w:r>
            <w:r>
              <w:rPr>
                <w:rFonts w:ascii="Times New Roman" w:eastAsia="Times New Roman" w:hAnsi="Times New Roman" w:cs="Times New Roman"/>
                <w:sz w:val="28"/>
                <w:szCs w:val="28"/>
                <w:bdr w:val="none" w:sz="0" w:space="0" w:color="auto" w:frame="1"/>
                <w:lang w:eastAsia="ru-RU"/>
              </w:rPr>
              <w:br/>
            </w:r>
            <w:r>
              <w:rPr>
                <w:rFonts w:ascii="Times New Roman" w:eastAsia="Times New Roman" w:hAnsi="Times New Roman" w:cs="Times New Roman"/>
                <w:bCs/>
                <w:sz w:val="28"/>
                <w:szCs w:val="28"/>
                <w:bdr w:val="none" w:sz="0" w:space="0" w:color="auto" w:frame="1"/>
                <w:lang w:eastAsia="ru-RU"/>
              </w:rPr>
              <w:t>E-</w:t>
            </w:r>
            <w:proofErr w:type="spellStart"/>
            <w:r>
              <w:rPr>
                <w:rFonts w:ascii="Times New Roman" w:eastAsia="Times New Roman" w:hAnsi="Times New Roman" w:cs="Times New Roman"/>
                <w:bCs/>
                <w:sz w:val="28"/>
                <w:szCs w:val="28"/>
                <w:bdr w:val="none" w:sz="0" w:space="0" w:color="auto" w:frame="1"/>
                <w:lang w:eastAsia="ru-RU"/>
              </w:rPr>
              <w:t>mail</w:t>
            </w:r>
            <w:proofErr w:type="spellEnd"/>
            <w:r>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w:t>
            </w:r>
            <w:hyperlink r:id="rId10" w:history="1">
              <w:r>
                <w:rPr>
                  <w:rStyle w:val="a4"/>
                  <w:rFonts w:ascii="Times New Roman" w:eastAsia="Times New Roman" w:hAnsi="Times New Roman" w:cs="Times New Roman"/>
                  <w:sz w:val="28"/>
                  <w:szCs w:val="28"/>
                  <w:bdr w:val="none" w:sz="0" w:space="0" w:color="auto" w:frame="1"/>
                  <w:lang w:eastAsia="ru-RU"/>
                </w:rPr>
                <w:t>IlyinaEA@city-yar.ru</w:t>
              </w:r>
            </w:hyperlink>
          </w:p>
        </w:tc>
      </w:tr>
      <w:tr w:rsidR="003847D8" w:rsidTr="003847D8">
        <w:trPr>
          <w:trHeight w:val="800"/>
        </w:trPr>
        <w:tc>
          <w:tcPr>
            <w:tcW w:w="1439" w:type="pct"/>
            <w:tcBorders>
              <w:top w:val="single" w:sz="4" w:space="0" w:color="auto"/>
              <w:left w:val="single" w:sz="4" w:space="0" w:color="auto"/>
              <w:bottom w:val="single" w:sz="4" w:space="0" w:color="auto"/>
              <w:right w:val="single" w:sz="4" w:space="0" w:color="auto"/>
            </w:tcBorders>
            <w:vAlign w:val="center"/>
            <w:hideMark/>
          </w:tcPr>
          <w:p w:rsidR="003847D8" w:rsidRDefault="003847D8" w:rsidP="00503000">
            <w:pPr>
              <w:spacing w:before="120" w:after="0" w:line="240" w:lineRule="auto"/>
              <w:rPr>
                <w:rFonts w:ascii="Times New Roman" w:hAnsi="Times New Roman" w:cs="Times New Roman"/>
                <w:sz w:val="28"/>
                <w:szCs w:val="28"/>
              </w:rPr>
            </w:pPr>
            <w:r>
              <w:rPr>
                <w:rFonts w:ascii="Times New Roman" w:hAnsi="Times New Roman" w:cs="Times New Roman"/>
                <w:sz w:val="28"/>
                <w:szCs w:val="28"/>
              </w:rPr>
              <w:t>Дата создания</w:t>
            </w:r>
          </w:p>
        </w:tc>
        <w:tc>
          <w:tcPr>
            <w:tcW w:w="3561" w:type="pct"/>
            <w:tcBorders>
              <w:top w:val="single" w:sz="4" w:space="0" w:color="auto"/>
              <w:left w:val="single" w:sz="4" w:space="0" w:color="auto"/>
              <w:bottom w:val="single" w:sz="4" w:space="0" w:color="auto"/>
              <w:right w:val="single" w:sz="4" w:space="0" w:color="auto"/>
            </w:tcBorders>
            <w:vAlign w:val="center"/>
            <w:hideMark/>
          </w:tcPr>
          <w:p w:rsidR="003847D8" w:rsidRDefault="003847D8" w:rsidP="00503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Детский сад расположен в Дзержинском районе  </w:t>
            </w:r>
          </w:p>
          <w:p w:rsidR="003847D8" w:rsidRDefault="003847D8" w:rsidP="00503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Ярославля.  </w:t>
            </w:r>
          </w:p>
          <w:p w:rsidR="003847D8" w:rsidRDefault="003847D8" w:rsidP="00503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 в эксплуатацию 30 декабря 1986 года.</w:t>
            </w:r>
          </w:p>
        </w:tc>
      </w:tr>
      <w:tr w:rsidR="003847D8" w:rsidTr="003847D8">
        <w:trPr>
          <w:trHeight w:val="281"/>
        </w:trPr>
        <w:tc>
          <w:tcPr>
            <w:tcW w:w="1439" w:type="pct"/>
            <w:tcBorders>
              <w:top w:val="single" w:sz="4" w:space="0" w:color="auto"/>
              <w:left w:val="single" w:sz="4" w:space="0" w:color="auto"/>
              <w:bottom w:val="single" w:sz="4" w:space="0" w:color="auto"/>
              <w:right w:val="single" w:sz="4" w:space="0" w:color="auto"/>
            </w:tcBorders>
            <w:vAlign w:val="center"/>
            <w:hideMark/>
          </w:tcPr>
          <w:p w:rsidR="003847D8" w:rsidRDefault="003847D8" w:rsidP="00503000">
            <w:pPr>
              <w:spacing w:before="120" w:after="0" w:line="240" w:lineRule="auto"/>
              <w:rPr>
                <w:rFonts w:ascii="Times New Roman" w:hAnsi="Times New Roman" w:cs="Times New Roman"/>
                <w:sz w:val="28"/>
                <w:szCs w:val="28"/>
              </w:rPr>
            </w:pPr>
            <w:r>
              <w:rPr>
                <w:rFonts w:ascii="Times New Roman" w:hAnsi="Times New Roman" w:cs="Times New Roman"/>
                <w:sz w:val="28"/>
                <w:szCs w:val="28"/>
              </w:rPr>
              <w:t>Лицензия</w:t>
            </w:r>
          </w:p>
        </w:tc>
        <w:tc>
          <w:tcPr>
            <w:tcW w:w="3561" w:type="pct"/>
            <w:tcBorders>
              <w:top w:val="single" w:sz="4" w:space="0" w:color="auto"/>
              <w:left w:val="single" w:sz="4" w:space="0" w:color="auto"/>
              <w:bottom w:val="single" w:sz="4" w:space="0" w:color="auto"/>
              <w:right w:val="single" w:sz="4" w:space="0" w:color="auto"/>
            </w:tcBorders>
            <w:vAlign w:val="center"/>
            <w:hideMark/>
          </w:tcPr>
          <w:p w:rsidR="003847D8" w:rsidRDefault="003847D8" w:rsidP="005030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Лицензия на осуществление образовательной деятельности от 09 декабря 2015 года № 432/15 серия 76Л02 № 0000687   и приложение, на оказание платных дополнительных услуг № 1 серия 76П01 №0003486    от 09 декабря 2015 года, выданная департаментом образования администрации Ярославской области.</w:t>
            </w:r>
          </w:p>
        </w:tc>
      </w:tr>
    </w:tbl>
    <w:p w:rsidR="003847D8" w:rsidRDefault="003847D8" w:rsidP="003847D8">
      <w:pPr>
        <w:spacing w:after="0" w:line="240" w:lineRule="auto"/>
        <w:ind w:firstLine="567"/>
        <w:jc w:val="both"/>
        <w:rPr>
          <w:rFonts w:ascii="Times New Roman" w:hAnsi="Times New Roman" w:cs="Times New Roman"/>
          <w:sz w:val="28"/>
          <w:szCs w:val="28"/>
        </w:rPr>
      </w:pPr>
    </w:p>
    <w:p w:rsidR="003847D8" w:rsidRDefault="003847D8" w:rsidP="003847D8">
      <w:pPr>
        <w:spacing w:after="0" w:line="240" w:lineRule="auto"/>
        <w:ind w:firstLine="567"/>
        <w:jc w:val="both"/>
        <w:rPr>
          <w:rFonts w:ascii="Times New Roman" w:hAnsi="Times New Roman" w:cs="Times New Roman"/>
          <w:sz w:val="28"/>
          <w:szCs w:val="28"/>
        </w:rPr>
      </w:pP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Оказание дополнительных платных образовательных услуг становится все более важным направлением деятельности государственных и муниципальных образовательных учреждений в условиях рыночной экономики и реформирования Российского образования. </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Дополнительные платные образовательные услуги в МДОУ «Детский сад № 109» предоставляются с целью всестороннего удовлетворения образовательных потребностей воспитанников за рамки государственных образовательных стандартов, их родителей (законных представителей) и других граждан; расширения материально-технической базы; создание условий для реализации МДОУ своих образовательных возможностей. С октября 2017 года в МДОУ были организованны дополнительные платные образовательные услуги. Право оказывать платные образовательные услуги подтверждается лицензией №432/15 от 09.12.2015 года. На начало года был разработан и утвержден учебный план по оказанию платных образовательных услуг с учетом требований следующих нормативных документов:</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Федеральный закон от 29.12.2012 № 273-ФЗ "Об образовании в Российской Федерации". </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Постановление Правительства РФ от 15.08.2013 № 706 "Об утверждении Правил оказания платных образовательных услуг". </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Гигиенические требования к условиям обучения в общеобразовательных учреждениях, Санитарно-эпидемиологические правила – СанПиН 2.4.1. 3049-13. </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Закон РФ от 07.02.1992 № 2300-1 "О защите прав потребителей". </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Устав МДОУ «Детский сад №109» от 02.07.2015г. № 01-05/460</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Положение об организации деятельности по оказанию платных образовательных услуг в МДОУ «Детский сад №109»</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Приказ «Об организации плат</w:t>
      </w:r>
      <w:r w:rsidR="00B12DDD">
        <w:rPr>
          <w:rFonts w:ascii="Times New Roman" w:hAnsi="Times New Roman" w:cs="Times New Roman"/>
          <w:sz w:val="28"/>
          <w:szCs w:val="28"/>
        </w:rPr>
        <w:t>ных образовательных услуг в 2022-2023</w:t>
      </w:r>
      <w:r>
        <w:rPr>
          <w:rFonts w:ascii="Times New Roman" w:hAnsi="Times New Roman" w:cs="Times New Roman"/>
          <w:sz w:val="28"/>
          <w:szCs w:val="28"/>
        </w:rPr>
        <w:t xml:space="preserve"> уч. </w:t>
      </w:r>
      <w:r w:rsidR="005A0B36">
        <w:rPr>
          <w:rFonts w:ascii="Times New Roman" w:hAnsi="Times New Roman" w:cs="Times New Roman"/>
          <w:sz w:val="28"/>
          <w:szCs w:val="28"/>
        </w:rPr>
        <w:t xml:space="preserve">году» от 31.08.22 г. № </w:t>
      </w:r>
      <w:proofErr w:type="gramStart"/>
      <w:r w:rsidR="005A0B36">
        <w:rPr>
          <w:rFonts w:ascii="Times New Roman" w:hAnsi="Times New Roman" w:cs="Times New Roman"/>
          <w:sz w:val="28"/>
          <w:szCs w:val="28"/>
        </w:rPr>
        <w:t>02.02./</w:t>
      </w:r>
      <w:proofErr w:type="gramEnd"/>
      <w:r w:rsidR="005A0B36">
        <w:rPr>
          <w:rFonts w:ascii="Times New Roman" w:hAnsi="Times New Roman" w:cs="Times New Roman"/>
          <w:sz w:val="28"/>
          <w:szCs w:val="28"/>
        </w:rPr>
        <w:t>80</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процесса регламентируется годовым расписанием проведения занятий в порядке оказания дополнительных платных образовательных услуг, не оказанных взамен и в рамках основной образовательной деятельности, финансируемой за счет средств бюджета. Проведенный в начале года опрос родителей (законных представителей) на предмет востребованности платных образовательных услуг, позволил выявить услуги, в которых нуждался Заказчик:</w:t>
      </w:r>
    </w:p>
    <w:p w:rsidR="003847D8" w:rsidRDefault="003847D8" w:rsidP="003847D8">
      <w:pPr>
        <w:spacing w:after="0" w:line="240" w:lineRule="auto"/>
        <w:ind w:firstLine="567"/>
        <w:rPr>
          <w:rFonts w:ascii="Times New Roman" w:hAnsi="Times New Roman" w:cs="Times New Roman"/>
          <w:sz w:val="28"/>
          <w:szCs w:val="28"/>
        </w:rPr>
      </w:pPr>
    </w:p>
    <w:tbl>
      <w:tblPr>
        <w:tblStyle w:val="a3"/>
        <w:tblW w:w="0" w:type="auto"/>
        <w:tblLook w:val="04A0" w:firstRow="1" w:lastRow="0" w:firstColumn="1" w:lastColumn="0" w:noHBand="0" w:noVBand="1"/>
      </w:tblPr>
      <w:tblGrid>
        <w:gridCol w:w="4696"/>
        <w:gridCol w:w="4649"/>
      </w:tblGrid>
      <w:tr w:rsidR="003847D8" w:rsidTr="003847D8">
        <w:trPr>
          <w:trHeight w:val="766"/>
        </w:trPr>
        <w:tc>
          <w:tcPr>
            <w:tcW w:w="5210" w:type="dxa"/>
            <w:tcBorders>
              <w:top w:val="single" w:sz="4" w:space="0" w:color="auto"/>
              <w:left w:val="single" w:sz="4" w:space="0" w:color="auto"/>
              <w:bottom w:val="single" w:sz="4" w:space="0" w:color="auto"/>
              <w:right w:val="single" w:sz="4" w:space="0" w:color="auto"/>
            </w:tcBorders>
            <w:hideMark/>
          </w:tcPr>
          <w:p w:rsidR="003847D8" w:rsidRDefault="003847D8">
            <w:pPr>
              <w:spacing w:after="200" w:line="276" w:lineRule="auto"/>
              <w:ind w:firstLine="29"/>
              <w:jc w:val="center"/>
              <w:rPr>
                <w:rFonts w:ascii="Times New Roman" w:hAnsi="Times New Roman" w:cs="Times New Roman"/>
                <w:b/>
                <w:sz w:val="28"/>
                <w:szCs w:val="28"/>
              </w:rPr>
            </w:pPr>
            <w:r>
              <w:rPr>
                <w:rFonts w:ascii="Times New Roman" w:hAnsi="Times New Roman" w:cs="Times New Roman"/>
                <w:b/>
                <w:sz w:val="28"/>
                <w:szCs w:val="28"/>
              </w:rPr>
              <w:t>Предложенные услуги</w:t>
            </w:r>
          </w:p>
        </w:tc>
        <w:tc>
          <w:tcPr>
            <w:tcW w:w="5211" w:type="dxa"/>
            <w:tcBorders>
              <w:top w:val="single" w:sz="4" w:space="0" w:color="auto"/>
              <w:left w:val="single" w:sz="4" w:space="0" w:color="auto"/>
              <w:bottom w:val="single" w:sz="4" w:space="0" w:color="auto"/>
              <w:right w:val="single" w:sz="4" w:space="0" w:color="auto"/>
            </w:tcBorders>
            <w:hideMark/>
          </w:tcPr>
          <w:p w:rsidR="003847D8" w:rsidRDefault="003847D8">
            <w:pPr>
              <w:spacing w:after="200" w:line="276" w:lineRule="auto"/>
              <w:ind w:firstLine="29"/>
              <w:jc w:val="center"/>
              <w:rPr>
                <w:rFonts w:ascii="Times New Roman" w:hAnsi="Times New Roman" w:cs="Times New Roman"/>
                <w:b/>
                <w:sz w:val="28"/>
                <w:szCs w:val="28"/>
              </w:rPr>
            </w:pPr>
            <w:r>
              <w:rPr>
                <w:rFonts w:ascii="Times New Roman" w:hAnsi="Times New Roman" w:cs="Times New Roman"/>
                <w:b/>
                <w:sz w:val="28"/>
                <w:szCs w:val="28"/>
              </w:rPr>
              <w:t>Выбранные услуги</w:t>
            </w:r>
          </w:p>
        </w:tc>
      </w:tr>
      <w:tr w:rsidR="003847D8" w:rsidTr="003847D8">
        <w:trPr>
          <w:trHeight w:val="537"/>
        </w:trPr>
        <w:tc>
          <w:tcPr>
            <w:tcW w:w="5210" w:type="dxa"/>
            <w:tcBorders>
              <w:top w:val="single" w:sz="4" w:space="0" w:color="auto"/>
              <w:left w:val="single" w:sz="4" w:space="0" w:color="auto"/>
              <w:bottom w:val="single" w:sz="4" w:space="0" w:color="auto"/>
              <w:right w:val="single" w:sz="4" w:space="0" w:color="auto"/>
            </w:tcBorders>
            <w:hideMark/>
          </w:tcPr>
          <w:p w:rsidR="003847D8" w:rsidRDefault="003847D8">
            <w:pPr>
              <w:spacing w:after="200" w:line="276" w:lineRule="auto"/>
              <w:ind w:firstLine="29"/>
              <w:rPr>
                <w:rFonts w:ascii="Times New Roman" w:hAnsi="Times New Roman" w:cs="Times New Roman"/>
                <w:sz w:val="24"/>
                <w:szCs w:val="24"/>
              </w:rPr>
            </w:pPr>
            <w:r>
              <w:rPr>
                <w:rFonts w:ascii="Times New Roman" w:hAnsi="Times New Roman" w:cs="Times New Roman"/>
                <w:sz w:val="24"/>
                <w:szCs w:val="24"/>
              </w:rPr>
              <w:t>«Занимательная математика» 5-7 лет</w:t>
            </w:r>
          </w:p>
        </w:tc>
        <w:tc>
          <w:tcPr>
            <w:tcW w:w="5211" w:type="dxa"/>
            <w:tcBorders>
              <w:top w:val="single" w:sz="4" w:space="0" w:color="auto"/>
              <w:left w:val="single" w:sz="4" w:space="0" w:color="auto"/>
              <w:bottom w:val="single" w:sz="4" w:space="0" w:color="auto"/>
              <w:right w:val="single" w:sz="4" w:space="0" w:color="auto"/>
            </w:tcBorders>
            <w:hideMark/>
          </w:tcPr>
          <w:p w:rsidR="003847D8" w:rsidRDefault="003847D8">
            <w:pPr>
              <w:spacing w:after="200" w:line="276" w:lineRule="auto"/>
              <w:ind w:firstLine="29"/>
              <w:rPr>
                <w:rFonts w:ascii="Times New Roman" w:hAnsi="Times New Roman" w:cs="Times New Roman"/>
                <w:sz w:val="24"/>
                <w:szCs w:val="24"/>
              </w:rPr>
            </w:pPr>
            <w:r>
              <w:rPr>
                <w:rFonts w:ascii="Times New Roman" w:hAnsi="Times New Roman" w:cs="Times New Roman"/>
                <w:sz w:val="24"/>
                <w:szCs w:val="24"/>
              </w:rPr>
              <w:t>«Занимательная математика» 5-7 лет</w:t>
            </w:r>
          </w:p>
        </w:tc>
      </w:tr>
      <w:tr w:rsidR="003847D8" w:rsidTr="003847D8">
        <w:tc>
          <w:tcPr>
            <w:tcW w:w="5210" w:type="dxa"/>
            <w:tcBorders>
              <w:top w:val="single" w:sz="4" w:space="0" w:color="auto"/>
              <w:left w:val="single" w:sz="4" w:space="0" w:color="auto"/>
              <w:bottom w:val="single" w:sz="4" w:space="0" w:color="auto"/>
              <w:right w:val="single" w:sz="4" w:space="0" w:color="auto"/>
            </w:tcBorders>
            <w:hideMark/>
          </w:tcPr>
          <w:p w:rsidR="003847D8" w:rsidRDefault="003847D8">
            <w:pPr>
              <w:spacing w:after="200" w:line="276" w:lineRule="auto"/>
              <w:ind w:firstLine="29"/>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АБВГДейка</w:t>
            </w:r>
            <w:proofErr w:type="spellEnd"/>
            <w:r>
              <w:rPr>
                <w:rFonts w:ascii="Times New Roman" w:hAnsi="Times New Roman" w:cs="Times New Roman"/>
                <w:sz w:val="24"/>
                <w:szCs w:val="24"/>
              </w:rPr>
              <w:t>» 5-7 лет</w:t>
            </w:r>
          </w:p>
        </w:tc>
        <w:tc>
          <w:tcPr>
            <w:tcW w:w="5211" w:type="dxa"/>
            <w:tcBorders>
              <w:top w:val="single" w:sz="4" w:space="0" w:color="auto"/>
              <w:left w:val="single" w:sz="4" w:space="0" w:color="auto"/>
              <w:bottom w:val="single" w:sz="4" w:space="0" w:color="auto"/>
              <w:right w:val="single" w:sz="4" w:space="0" w:color="auto"/>
            </w:tcBorders>
            <w:hideMark/>
          </w:tcPr>
          <w:p w:rsidR="003847D8" w:rsidRDefault="003847D8">
            <w:pPr>
              <w:spacing w:after="200" w:line="276" w:lineRule="auto"/>
              <w:ind w:firstLine="29"/>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АБВГДейка</w:t>
            </w:r>
            <w:proofErr w:type="spellEnd"/>
            <w:r>
              <w:rPr>
                <w:rFonts w:ascii="Times New Roman" w:hAnsi="Times New Roman" w:cs="Times New Roman"/>
                <w:sz w:val="24"/>
                <w:szCs w:val="24"/>
              </w:rPr>
              <w:t>» 5-7 лет</w:t>
            </w:r>
          </w:p>
        </w:tc>
      </w:tr>
      <w:tr w:rsidR="003847D8" w:rsidTr="003847D8">
        <w:tc>
          <w:tcPr>
            <w:tcW w:w="5210" w:type="dxa"/>
            <w:tcBorders>
              <w:top w:val="single" w:sz="4" w:space="0" w:color="auto"/>
              <w:left w:val="single" w:sz="4" w:space="0" w:color="auto"/>
              <w:bottom w:val="single" w:sz="4" w:space="0" w:color="auto"/>
              <w:right w:val="single" w:sz="4" w:space="0" w:color="auto"/>
            </w:tcBorders>
            <w:hideMark/>
          </w:tcPr>
          <w:p w:rsidR="003847D8" w:rsidRDefault="003847D8">
            <w:pPr>
              <w:spacing w:after="200" w:line="276" w:lineRule="auto"/>
              <w:ind w:firstLine="29"/>
              <w:rPr>
                <w:rFonts w:ascii="Times New Roman" w:hAnsi="Times New Roman" w:cs="Times New Roman"/>
                <w:sz w:val="24"/>
                <w:szCs w:val="24"/>
              </w:rPr>
            </w:pPr>
            <w:r>
              <w:rPr>
                <w:rFonts w:ascii="Times New Roman" w:hAnsi="Times New Roman" w:cs="Times New Roman"/>
                <w:sz w:val="24"/>
                <w:szCs w:val="24"/>
              </w:rPr>
              <w:t>«Волшебное творчество» 5-7 лет</w:t>
            </w:r>
          </w:p>
        </w:tc>
        <w:tc>
          <w:tcPr>
            <w:tcW w:w="5211" w:type="dxa"/>
            <w:tcBorders>
              <w:top w:val="single" w:sz="4" w:space="0" w:color="auto"/>
              <w:left w:val="single" w:sz="4" w:space="0" w:color="auto"/>
              <w:bottom w:val="single" w:sz="4" w:space="0" w:color="auto"/>
              <w:right w:val="single" w:sz="4" w:space="0" w:color="auto"/>
            </w:tcBorders>
            <w:hideMark/>
          </w:tcPr>
          <w:p w:rsidR="003847D8" w:rsidRDefault="003847D8">
            <w:pPr>
              <w:spacing w:after="200" w:line="276" w:lineRule="auto"/>
              <w:ind w:firstLine="29"/>
              <w:rPr>
                <w:rFonts w:ascii="Times New Roman" w:hAnsi="Times New Roman" w:cs="Times New Roman"/>
                <w:sz w:val="24"/>
                <w:szCs w:val="24"/>
              </w:rPr>
            </w:pPr>
            <w:r>
              <w:rPr>
                <w:rFonts w:ascii="Times New Roman" w:hAnsi="Times New Roman" w:cs="Times New Roman"/>
                <w:sz w:val="24"/>
                <w:szCs w:val="24"/>
              </w:rPr>
              <w:t>«Волшебное творчество» 5-7 лет</w:t>
            </w:r>
          </w:p>
        </w:tc>
      </w:tr>
      <w:tr w:rsidR="003847D8" w:rsidTr="003847D8">
        <w:tc>
          <w:tcPr>
            <w:tcW w:w="5210" w:type="dxa"/>
            <w:tcBorders>
              <w:top w:val="single" w:sz="4" w:space="0" w:color="auto"/>
              <w:left w:val="single" w:sz="4" w:space="0" w:color="auto"/>
              <w:bottom w:val="single" w:sz="4" w:space="0" w:color="auto"/>
              <w:right w:val="single" w:sz="4" w:space="0" w:color="auto"/>
            </w:tcBorders>
            <w:hideMark/>
          </w:tcPr>
          <w:p w:rsidR="003847D8" w:rsidRDefault="003847D8">
            <w:pPr>
              <w:spacing w:after="200" w:line="276" w:lineRule="auto"/>
              <w:ind w:firstLine="29"/>
              <w:rPr>
                <w:rFonts w:ascii="Times New Roman" w:hAnsi="Times New Roman" w:cs="Times New Roman"/>
                <w:sz w:val="24"/>
                <w:szCs w:val="24"/>
              </w:rPr>
            </w:pPr>
            <w:r>
              <w:rPr>
                <w:rFonts w:ascii="Times New Roman" w:hAnsi="Times New Roman" w:cs="Times New Roman"/>
                <w:sz w:val="24"/>
                <w:szCs w:val="24"/>
              </w:rPr>
              <w:t>«Волшебные пальчики» 3-4 года</w:t>
            </w:r>
          </w:p>
        </w:tc>
        <w:tc>
          <w:tcPr>
            <w:tcW w:w="5211" w:type="dxa"/>
            <w:tcBorders>
              <w:top w:val="single" w:sz="4" w:space="0" w:color="auto"/>
              <w:left w:val="single" w:sz="4" w:space="0" w:color="auto"/>
              <w:bottom w:val="single" w:sz="4" w:space="0" w:color="auto"/>
              <w:right w:val="single" w:sz="4" w:space="0" w:color="auto"/>
            </w:tcBorders>
            <w:hideMark/>
          </w:tcPr>
          <w:p w:rsidR="003847D8" w:rsidRDefault="003847D8">
            <w:pPr>
              <w:spacing w:after="200" w:line="276" w:lineRule="auto"/>
              <w:ind w:firstLine="29"/>
              <w:rPr>
                <w:rFonts w:ascii="Times New Roman" w:hAnsi="Times New Roman" w:cs="Times New Roman"/>
                <w:sz w:val="24"/>
                <w:szCs w:val="24"/>
              </w:rPr>
            </w:pPr>
            <w:r>
              <w:rPr>
                <w:rFonts w:ascii="Times New Roman" w:hAnsi="Times New Roman" w:cs="Times New Roman"/>
                <w:sz w:val="24"/>
                <w:szCs w:val="24"/>
              </w:rPr>
              <w:t>«Волшебные пальчики» 3-4 года</w:t>
            </w:r>
          </w:p>
        </w:tc>
      </w:tr>
      <w:tr w:rsidR="003847D8" w:rsidTr="003847D8">
        <w:tc>
          <w:tcPr>
            <w:tcW w:w="5210" w:type="dxa"/>
            <w:tcBorders>
              <w:top w:val="single" w:sz="4" w:space="0" w:color="auto"/>
              <w:left w:val="single" w:sz="4" w:space="0" w:color="auto"/>
              <w:bottom w:val="single" w:sz="4" w:space="0" w:color="auto"/>
              <w:right w:val="single" w:sz="4" w:space="0" w:color="auto"/>
            </w:tcBorders>
            <w:hideMark/>
          </w:tcPr>
          <w:p w:rsidR="003847D8" w:rsidRDefault="003847D8">
            <w:pPr>
              <w:spacing w:after="200" w:line="276" w:lineRule="auto"/>
              <w:ind w:firstLine="29"/>
              <w:rPr>
                <w:rFonts w:ascii="Times New Roman" w:hAnsi="Times New Roman" w:cs="Times New Roman"/>
                <w:sz w:val="24"/>
                <w:szCs w:val="24"/>
              </w:rPr>
            </w:pPr>
            <w:r>
              <w:rPr>
                <w:rFonts w:ascii="Times New Roman" w:hAnsi="Times New Roman" w:cs="Times New Roman"/>
                <w:sz w:val="24"/>
                <w:szCs w:val="24"/>
              </w:rPr>
              <w:lastRenderedPageBreak/>
              <w:t>«Малышок» 1,5- 3 года</w:t>
            </w:r>
          </w:p>
        </w:tc>
        <w:tc>
          <w:tcPr>
            <w:tcW w:w="5211" w:type="dxa"/>
            <w:tcBorders>
              <w:top w:val="single" w:sz="4" w:space="0" w:color="auto"/>
              <w:left w:val="single" w:sz="4" w:space="0" w:color="auto"/>
              <w:bottom w:val="single" w:sz="4" w:space="0" w:color="auto"/>
              <w:right w:val="single" w:sz="4" w:space="0" w:color="auto"/>
            </w:tcBorders>
            <w:hideMark/>
          </w:tcPr>
          <w:p w:rsidR="003847D8" w:rsidRDefault="003847D8">
            <w:pPr>
              <w:spacing w:after="200" w:line="276" w:lineRule="auto"/>
              <w:ind w:firstLine="29"/>
              <w:rPr>
                <w:rFonts w:ascii="Times New Roman" w:hAnsi="Times New Roman" w:cs="Times New Roman"/>
                <w:sz w:val="24"/>
                <w:szCs w:val="24"/>
              </w:rPr>
            </w:pPr>
            <w:r>
              <w:rPr>
                <w:rFonts w:ascii="Times New Roman" w:hAnsi="Times New Roman" w:cs="Times New Roman"/>
                <w:sz w:val="24"/>
                <w:szCs w:val="24"/>
              </w:rPr>
              <w:t>«Малышок» 1,5- 3 года</w:t>
            </w:r>
          </w:p>
        </w:tc>
      </w:tr>
      <w:tr w:rsidR="003847D8" w:rsidTr="003847D8">
        <w:tc>
          <w:tcPr>
            <w:tcW w:w="5210" w:type="dxa"/>
            <w:tcBorders>
              <w:top w:val="single" w:sz="4" w:space="0" w:color="auto"/>
              <w:left w:val="single" w:sz="4" w:space="0" w:color="auto"/>
              <w:bottom w:val="single" w:sz="4" w:space="0" w:color="auto"/>
              <w:right w:val="single" w:sz="4" w:space="0" w:color="auto"/>
            </w:tcBorders>
            <w:hideMark/>
          </w:tcPr>
          <w:p w:rsidR="003847D8" w:rsidRDefault="003847D8">
            <w:pPr>
              <w:spacing w:after="200" w:line="276" w:lineRule="auto"/>
              <w:ind w:firstLine="29"/>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АБВГДейка</w:t>
            </w:r>
            <w:proofErr w:type="spellEnd"/>
            <w:r>
              <w:rPr>
                <w:rFonts w:ascii="Times New Roman" w:hAnsi="Times New Roman" w:cs="Times New Roman"/>
                <w:sz w:val="24"/>
                <w:szCs w:val="24"/>
              </w:rPr>
              <w:t xml:space="preserve"> с логопедом» 5-7 лет</w:t>
            </w:r>
          </w:p>
        </w:tc>
        <w:tc>
          <w:tcPr>
            <w:tcW w:w="5211" w:type="dxa"/>
            <w:tcBorders>
              <w:top w:val="single" w:sz="4" w:space="0" w:color="auto"/>
              <w:left w:val="single" w:sz="4" w:space="0" w:color="auto"/>
              <w:bottom w:val="single" w:sz="4" w:space="0" w:color="auto"/>
              <w:right w:val="single" w:sz="4" w:space="0" w:color="auto"/>
            </w:tcBorders>
            <w:hideMark/>
          </w:tcPr>
          <w:p w:rsidR="003847D8" w:rsidRDefault="003847D8">
            <w:pPr>
              <w:spacing w:after="200" w:line="276" w:lineRule="auto"/>
              <w:ind w:firstLine="29"/>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АБВГДейка</w:t>
            </w:r>
            <w:proofErr w:type="spellEnd"/>
            <w:r>
              <w:rPr>
                <w:rFonts w:ascii="Times New Roman" w:hAnsi="Times New Roman" w:cs="Times New Roman"/>
                <w:sz w:val="24"/>
                <w:szCs w:val="24"/>
              </w:rPr>
              <w:t xml:space="preserve"> с логопедом» 5-7 лет</w:t>
            </w:r>
          </w:p>
        </w:tc>
      </w:tr>
      <w:tr w:rsidR="003847D8" w:rsidTr="003847D8">
        <w:trPr>
          <w:trHeight w:val="683"/>
        </w:trPr>
        <w:tc>
          <w:tcPr>
            <w:tcW w:w="5210" w:type="dxa"/>
            <w:tcBorders>
              <w:top w:val="single" w:sz="4" w:space="0" w:color="auto"/>
              <w:left w:val="single" w:sz="4" w:space="0" w:color="auto"/>
              <w:bottom w:val="single" w:sz="4" w:space="0" w:color="auto"/>
              <w:right w:val="single" w:sz="4" w:space="0" w:color="auto"/>
            </w:tcBorders>
            <w:hideMark/>
          </w:tcPr>
          <w:p w:rsidR="003847D8" w:rsidRDefault="003847D8">
            <w:pPr>
              <w:spacing w:after="200" w:line="276" w:lineRule="auto"/>
              <w:ind w:firstLine="29"/>
              <w:rPr>
                <w:rFonts w:ascii="Times New Roman" w:hAnsi="Times New Roman" w:cs="Times New Roman"/>
                <w:sz w:val="24"/>
                <w:szCs w:val="24"/>
              </w:rPr>
            </w:pPr>
            <w:r>
              <w:rPr>
                <w:rFonts w:ascii="Times New Roman" w:hAnsi="Times New Roman" w:cs="Times New Roman"/>
                <w:sz w:val="24"/>
                <w:szCs w:val="24"/>
              </w:rPr>
              <w:t>«Занимательная математика с дефектологом» 5-7 лет</w:t>
            </w:r>
          </w:p>
        </w:tc>
        <w:tc>
          <w:tcPr>
            <w:tcW w:w="5211" w:type="dxa"/>
            <w:tcBorders>
              <w:top w:val="single" w:sz="4" w:space="0" w:color="auto"/>
              <w:left w:val="single" w:sz="4" w:space="0" w:color="auto"/>
              <w:bottom w:val="single" w:sz="4" w:space="0" w:color="auto"/>
              <w:right w:val="single" w:sz="4" w:space="0" w:color="auto"/>
            </w:tcBorders>
            <w:hideMark/>
          </w:tcPr>
          <w:p w:rsidR="003847D8" w:rsidRDefault="003847D8">
            <w:pPr>
              <w:spacing w:after="200" w:line="276" w:lineRule="auto"/>
              <w:ind w:firstLine="29"/>
              <w:rPr>
                <w:rFonts w:ascii="Times New Roman" w:hAnsi="Times New Roman" w:cs="Times New Roman"/>
                <w:sz w:val="24"/>
                <w:szCs w:val="24"/>
              </w:rPr>
            </w:pPr>
            <w:r>
              <w:rPr>
                <w:rFonts w:ascii="Times New Roman" w:hAnsi="Times New Roman" w:cs="Times New Roman"/>
                <w:sz w:val="24"/>
                <w:szCs w:val="24"/>
              </w:rPr>
              <w:t>«Занимательная математика с дефектологом» 5-7 лет</w:t>
            </w:r>
          </w:p>
        </w:tc>
      </w:tr>
      <w:tr w:rsidR="00B72F8E" w:rsidTr="003847D8">
        <w:trPr>
          <w:trHeight w:val="683"/>
        </w:trPr>
        <w:tc>
          <w:tcPr>
            <w:tcW w:w="5210" w:type="dxa"/>
            <w:tcBorders>
              <w:top w:val="single" w:sz="4" w:space="0" w:color="auto"/>
              <w:left w:val="single" w:sz="4" w:space="0" w:color="auto"/>
              <w:bottom w:val="single" w:sz="4" w:space="0" w:color="auto"/>
              <w:right w:val="single" w:sz="4" w:space="0" w:color="auto"/>
            </w:tcBorders>
          </w:tcPr>
          <w:p w:rsidR="00B72F8E" w:rsidRDefault="00B72F8E">
            <w:pPr>
              <w:spacing w:after="200" w:line="276" w:lineRule="auto"/>
              <w:ind w:firstLine="29"/>
              <w:rPr>
                <w:rFonts w:ascii="Times New Roman" w:hAnsi="Times New Roman" w:cs="Times New Roman"/>
                <w:sz w:val="24"/>
                <w:szCs w:val="24"/>
              </w:rPr>
            </w:pPr>
            <w:r>
              <w:rPr>
                <w:rFonts w:ascii="Times New Roman" w:hAnsi="Times New Roman" w:cs="Times New Roman"/>
                <w:sz w:val="24"/>
                <w:szCs w:val="24"/>
              </w:rPr>
              <w:t>«Юные шахматисты»</w:t>
            </w:r>
            <w:r>
              <w:t xml:space="preserve"> </w:t>
            </w:r>
            <w:r w:rsidRPr="00B72F8E">
              <w:rPr>
                <w:rFonts w:ascii="Times New Roman" w:hAnsi="Times New Roman" w:cs="Times New Roman"/>
                <w:sz w:val="24"/>
                <w:szCs w:val="24"/>
              </w:rPr>
              <w:t>5-7 лет</w:t>
            </w:r>
          </w:p>
        </w:tc>
        <w:tc>
          <w:tcPr>
            <w:tcW w:w="5211" w:type="dxa"/>
            <w:tcBorders>
              <w:top w:val="single" w:sz="4" w:space="0" w:color="auto"/>
              <w:left w:val="single" w:sz="4" w:space="0" w:color="auto"/>
              <w:bottom w:val="single" w:sz="4" w:space="0" w:color="auto"/>
              <w:right w:val="single" w:sz="4" w:space="0" w:color="auto"/>
            </w:tcBorders>
          </w:tcPr>
          <w:p w:rsidR="00B72F8E" w:rsidRDefault="00B72F8E">
            <w:pPr>
              <w:spacing w:after="200" w:line="276" w:lineRule="auto"/>
              <w:ind w:firstLine="29"/>
              <w:rPr>
                <w:rFonts w:ascii="Times New Roman" w:hAnsi="Times New Roman" w:cs="Times New Roman"/>
                <w:sz w:val="24"/>
                <w:szCs w:val="24"/>
              </w:rPr>
            </w:pPr>
            <w:r w:rsidRPr="00B72F8E">
              <w:rPr>
                <w:rFonts w:ascii="Times New Roman" w:hAnsi="Times New Roman" w:cs="Times New Roman"/>
                <w:sz w:val="24"/>
                <w:szCs w:val="24"/>
              </w:rPr>
              <w:t>«Юные шахматисты» 5-7 лет</w:t>
            </w:r>
          </w:p>
        </w:tc>
      </w:tr>
      <w:tr w:rsidR="00B72F8E" w:rsidTr="003847D8">
        <w:trPr>
          <w:trHeight w:val="683"/>
        </w:trPr>
        <w:tc>
          <w:tcPr>
            <w:tcW w:w="5210" w:type="dxa"/>
            <w:tcBorders>
              <w:top w:val="single" w:sz="4" w:space="0" w:color="auto"/>
              <w:left w:val="single" w:sz="4" w:space="0" w:color="auto"/>
              <w:bottom w:val="single" w:sz="4" w:space="0" w:color="auto"/>
              <w:right w:val="single" w:sz="4" w:space="0" w:color="auto"/>
            </w:tcBorders>
          </w:tcPr>
          <w:p w:rsidR="00B72F8E" w:rsidRDefault="00B72F8E">
            <w:pPr>
              <w:spacing w:after="200" w:line="276" w:lineRule="auto"/>
              <w:ind w:firstLine="29"/>
              <w:rPr>
                <w:rFonts w:ascii="Times New Roman" w:hAnsi="Times New Roman" w:cs="Times New Roman"/>
                <w:sz w:val="24"/>
                <w:szCs w:val="24"/>
              </w:rPr>
            </w:pPr>
            <w:r>
              <w:rPr>
                <w:rFonts w:ascii="Times New Roman" w:hAnsi="Times New Roman" w:cs="Times New Roman"/>
                <w:sz w:val="24"/>
                <w:szCs w:val="24"/>
              </w:rPr>
              <w:t xml:space="preserve">«Футбол» </w:t>
            </w:r>
            <w:r w:rsidRPr="00B72F8E">
              <w:rPr>
                <w:rFonts w:ascii="Times New Roman" w:hAnsi="Times New Roman" w:cs="Times New Roman"/>
                <w:sz w:val="24"/>
                <w:szCs w:val="24"/>
              </w:rPr>
              <w:t>5-7 лет</w:t>
            </w:r>
          </w:p>
        </w:tc>
        <w:tc>
          <w:tcPr>
            <w:tcW w:w="5211" w:type="dxa"/>
            <w:tcBorders>
              <w:top w:val="single" w:sz="4" w:space="0" w:color="auto"/>
              <w:left w:val="single" w:sz="4" w:space="0" w:color="auto"/>
              <w:bottom w:val="single" w:sz="4" w:space="0" w:color="auto"/>
              <w:right w:val="single" w:sz="4" w:space="0" w:color="auto"/>
            </w:tcBorders>
          </w:tcPr>
          <w:p w:rsidR="00B72F8E" w:rsidRDefault="00B72F8E">
            <w:pPr>
              <w:spacing w:after="200" w:line="276" w:lineRule="auto"/>
              <w:ind w:firstLine="29"/>
              <w:rPr>
                <w:rFonts w:ascii="Times New Roman" w:hAnsi="Times New Roman" w:cs="Times New Roman"/>
                <w:sz w:val="24"/>
                <w:szCs w:val="24"/>
              </w:rPr>
            </w:pPr>
            <w:r w:rsidRPr="00B72F8E">
              <w:rPr>
                <w:rFonts w:ascii="Times New Roman" w:hAnsi="Times New Roman" w:cs="Times New Roman"/>
                <w:sz w:val="24"/>
                <w:szCs w:val="24"/>
              </w:rPr>
              <w:t>«Футбол» 5-7 лет</w:t>
            </w:r>
          </w:p>
        </w:tc>
      </w:tr>
    </w:tbl>
    <w:p w:rsidR="003847D8" w:rsidRDefault="003847D8" w:rsidP="003847D8">
      <w:pPr>
        <w:spacing w:after="0" w:line="240" w:lineRule="auto"/>
        <w:ind w:firstLine="567"/>
        <w:rPr>
          <w:rFonts w:ascii="Times New Roman" w:hAnsi="Times New Roman" w:cs="Times New Roman"/>
          <w:sz w:val="28"/>
          <w:szCs w:val="28"/>
        </w:rPr>
      </w:pP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Платные образовательные услуги оказывают специалисты, имеющие высшую квалификационную категорию и соответствующее образование. В начале года с педагогами и родителями заключаются договора на письменной основе. Каждый из желающих знакомится с пакетом документов, касающихся платных образовательных услуг, прейскурант цен на платные образовательные услуги, положение об организации деятельности по оказанию платных услуг и др.) С основными документами все желающие могут ознакомиться на сайте МДОУ или в информационных уголках. </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Вопросы подготовки воспитанников детских садов к школе приобретают всё большее значение. Особенно актуальны они в настоящее время, когда изменилось содержание начального обучения. Школа заинтересована в том, чтобы дети, поступающие в первый класс, были хорошо подготовлены к обучению грамоте, т.е. имели бы развитый фонематический (речевой) слух, хорошую устную речь, правильно поставленные первоначальные навыки в составлении и анализе предложений, в делении слов на слоги, умели держать карандаш и различать строчки в тетради. Дети, получившие такую подготовку, легко и свободно овладеют в школе процессом чтения и письма. По наблюдениям психологов и педагогов дети дошкольного возраста рано начинают проявлять интерес к учению.</w:t>
      </w:r>
    </w:p>
    <w:p w:rsidR="003847D8" w:rsidRDefault="003847D8" w:rsidP="00E66CFE">
      <w:pPr>
        <w:spacing w:after="0" w:line="240" w:lineRule="auto"/>
        <w:jc w:val="center"/>
        <w:rPr>
          <w:rFonts w:ascii="Times New Roman" w:eastAsia="Calibri" w:hAnsi="Times New Roman" w:cs="Times New Roman"/>
          <w:sz w:val="28"/>
          <w:szCs w:val="28"/>
        </w:rPr>
      </w:pPr>
    </w:p>
    <w:p w:rsidR="003847D8" w:rsidRDefault="003847D8" w:rsidP="00E66CFE">
      <w:pPr>
        <w:numPr>
          <w:ilvl w:val="0"/>
          <w:numId w:val="1"/>
        </w:numPr>
        <w:spacing w:after="0" w:line="240" w:lineRule="auto"/>
        <w:ind w:left="993" w:firstLine="0"/>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w:t>
      </w:r>
      <w:r>
        <w:rPr>
          <w:rFonts w:ascii="Times New Roman" w:eastAsia="Calibri" w:hAnsi="Times New Roman" w:cs="Times New Roman"/>
          <w:b/>
          <w:sz w:val="28"/>
          <w:szCs w:val="28"/>
        </w:rPr>
        <w:t>«АБВГДЕЙКА»</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Идея обучения детей грамоте в детском саду возникла давно. Психологами и педагогами проводилась в этом направлении большая экспериментальная работа. На основе исследований таких учёных, как Л.С. Выготский, Л.И. </w:t>
      </w:r>
      <w:proofErr w:type="spellStart"/>
      <w:r>
        <w:rPr>
          <w:rFonts w:ascii="Times New Roman" w:eastAsia="Calibri" w:hAnsi="Times New Roman" w:cs="Times New Roman"/>
          <w:sz w:val="28"/>
          <w:szCs w:val="28"/>
        </w:rPr>
        <w:t>Божович</w:t>
      </w:r>
      <w:proofErr w:type="spellEnd"/>
      <w:r>
        <w:rPr>
          <w:rFonts w:ascii="Times New Roman" w:eastAsia="Calibri" w:hAnsi="Times New Roman" w:cs="Times New Roman"/>
          <w:sz w:val="28"/>
          <w:szCs w:val="28"/>
        </w:rPr>
        <w:t xml:space="preserve">, А.П. Усова, методистов дошкольного воспитания Е.И. Тихеевой и Ю.И. </w:t>
      </w:r>
      <w:proofErr w:type="spellStart"/>
      <w:r>
        <w:rPr>
          <w:rFonts w:ascii="Times New Roman" w:eastAsia="Calibri" w:hAnsi="Times New Roman" w:cs="Times New Roman"/>
          <w:sz w:val="28"/>
          <w:szCs w:val="28"/>
        </w:rPr>
        <w:t>Фаусек</w:t>
      </w:r>
      <w:proofErr w:type="spellEnd"/>
      <w:r>
        <w:rPr>
          <w:rFonts w:ascii="Times New Roman" w:eastAsia="Calibri" w:hAnsi="Times New Roman" w:cs="Times New Roman"/>
          <w:sz w:val="28"/>
          <w:szCs w:val="28"/>
        </w:rPr>
        <w:t>, был сделан вывод: в детском саду обучать грамоте вполне возможно.</w:t>
      </w:r>
    </w:p>
    <w:p w:rsidR="003847D8" w:rsidRDefault="003847D8" w:rsidP="003847D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Ребёнок начинает практически пользоваться родным языком с раннего детства, но он не осознаёт тех способов, с помощью которых осуществляется его речь. С началом обучения грамоте он приступает к анализу своей речи и узнаёт, что она состоит из предложений, которые в свою очередь состоят из отдельных слов, слова – из слогов, слоги – из звуков. Звуки при письме обозначаются буквами. С психологической точки зрения начальный период и обучения грамоте – это формирование у ребёнка нового отношения к речи. Предметом познания становится сама речь, её внешняя звуковая сторона. </w:t>
      </w:r>
      <w:r>
        <w:rPr>
          <w:rFonts w:ascii="Times New Roman" w:eastAsia="Calibri" w:hAnsi="Times New Roman" w:cs="Times New Roman"/>
          <w:sz w:val="28"/>
          <w:szCs w:val="28"/>
        </w:rPr>
        <w:lastRenderedPageBreak/>
        <w:t>Поэтому в период обучения грамоте большое место отводится развитию фонематического слуха, умению различать в речевом потоке отдельные слова, звуки в слове.</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Чтобы научиться читать и писать, ребёнок должен понять, что речь рождается из слов, он должен усвоить </w:t>
      </w:r>
      <w:proofErr w:type="spellStart"/>
      <w:r>
        <w:rPr>
          <w:rFonts w:ascii="Times New Roman" w:eastAsia="Calibri" w:hAnsi="Times New Roman" w:cs="Times New Roman"/>
          <w:sz w:val="28"/>
          <w:szCs w:val="28"/>
        </w:rPr>
        <w:t>звуко</w:t>
      </w:r>
      <w:proofErr w:type="spellEnd"/>
      <w:r>
        <w:rPr>
          <w:rFonts w:ascii="Times New Roman" w:eastAsia="Calibri" w:hAnsi="Times New Roman" w:cs="Times New Roman"/>
          <w:sz w:val="28"/>
          <w:szCs w:val="28"/>
        </w:rPr>
        <w:t>-слоговое строение слов русской речи и обозначение звуков буквами. Огромное внимание на занятиях по обучению грамоте следует уделять практическому изучению детьми звуков речи и способов их буквенного обозначения. Задача воспитателя научить детей читать, подготовить их без страха идти в школу.</w:t>
      </w:r>
    </w:p>
    <w:p w:rsidR="003847D8" w:rsidRDefault="003847D8" w:rsidP="003847D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Цель программы </w:t>
      </w:r>
      <w:r>
        <w:rPr>
          <w:rFonts w:ascii="Times New Roman" w:eastAsia="Calibri" w:hAnsi="Times New Roman" w:cs="Times New Roman"/>
          <w:sz w:val="28"/>
          <w:szCs w:val="28"/>
        </w:rPr>
        <w:t>«Обучение грамоте старших дошкольников» состоит в том, чтобы заложить основы формирования функционально грамотной личности, обеспечить языковое и речевое развитие ребёнка, помочь ему осознать себя носителем языка.</w:t>
      </w:r>
      <w:r>
        <w:rPr>
          <w:rFonts w:ascii="Times New Roman" w:eastAsia="Calibri" w:hAnsi="Times New Roman" w:cs="Times New Roman"/>
          <w:b/>
          <w:sz w:val="28"/>
          <w:szCs w:val="28"/>
        </w:rPr>
        <w:t xml:space="preserve"> </w:t>
      </w:r>
    </w:p>
    <w:p w:rsidR="003847D8" w:rsidRDefault="003847D8" w:rsidP="003847D8">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Общие задачи:</w:t>
      </w:r>
    </w:p>
    <w:p w:rsidR="003847D8" w:rsidRDefault="003847D8" w:rsidP="003847D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формировать уважительное и внимательное отношение к старшим и друзьям, к природе, вещам, созданным трудом людей, любви к родному краю;</w:t>
      </w:r>
    </w:p>
    <w:p w:rsidR="003847D8" w:rsidRDefault="003847D8" w:rsidP="003847D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совершенствовать навыки общения (вежливого и культурного) детей со сверстниками и взрослыми, на основе формирования представления о доброте, дружбе, правдивости, справедливости и смелости;</w:t>
      </w:r>
    </w:p>
    <w:p w:rsidR="003847D8" w:rsidRDefault="003847D8" w:rsidP="003847D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развивать у детей эстетическое восприятие окружающего мира, понимание содержания произведений искусств, художественных произведений;</w:t>
      </w:r>
    </w:p>
    <w:p w:rsidR="003847D8" w:rsidRDefault="003847D8" w:rsidP="003847D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обучать логичному и последовательному построению описания, умению задавать вопросы;</w:t>
      </w:r>
    </w:p>
    <w:p w:rsidR="003847D8" w:rsidRDefault="003847D8" w:rsidP="003847D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совершенствовать культуру речи детей, добиваясь чистого произношения звуков и слов, правильной постановке ударения;</w:t>
      </w:r>
    </w:p>
    <w:p w:rsidR="003847D8" w:rsidRDefault="003847D8" w:rsidP="003847D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развивать фонематический слух детей. Работа над узнаванием, выделением и различием фона;</w:t>
      </w:r>
    </w:p>
    <w:p w:rsidR="003847D8" w:rsidRDefault="003847D8" w:rsidP="003847D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обучать детей первоначальному чтению, введение понятия «слог», затем предложения как целого;</w:t>
      </w:r>
    </w:p>
    <w:p w:rsidR="003847D8" w:rsidRDefault="003847D8" w:rsidP="003847D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подготовить базу для успешного овладения навыками написания прописных букв;</w:t>
      </w:r>
    </w:p>
    <w:p w:rsidR="003847D8" w:rsidRDefault="003847D8" w:rsidP="003847D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развивать наблюдательность и любознательность детей;</w:t>
      </w:r>
    </w:p>
    <w:p w:rsidR="003847D8" w:rsidRDefault="003847D8" w:rsidP="003847D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приобретать и систематизировать знания о русском языке.</w:t>
      </w:r>
    </w:p>
    <w:p w:rsidR="003847D8" w:rsidRDefault="003847D8" w:rsidP="003847D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Программа </w:t>
      </w:r>
      <w:r>
        <w:rPr>
          <w:rFonts w:ascii="Times New Roman" w:eastAsia="Times New Roman" w:hAnsi="Times New Roman" w:cs="Times New Roman"/>
          <w:b/>
          <w:sz w:val="28"/>
          <w:szCs w:val="28"/>
          <w:lang w:eastAsia="ru-RU"/>
        </w:rPr>
        <w:t>«АБВГДЕЙКА»</w:t>
      </w:r>
      <w:r>
        <w:rPr>
          <w:rFonts w:ascii="Times New Roman" w:eastAsia="Times New Roman" w:hAnsi="Times New Roman" w:cs="Times New Roman"/>
          <w:sz w:val="28"/>
          <w:szCs w:val="28"/>
          <w:lang w:eastAsia="ru-RU"/>
        </w:rPr>
        <w:t xml:space="preserve"> базируется на интеграции деятельности – игровой, познавательной, продуктивной и поисковой, через разные формы которых и организуется содержательный материал.  Занятия по обучению грамоте строятся на принятом в русской методике аналитико-синтетическом звукобуквенном методе. Занятия состоят из нескольких частей, объединенных одной темой. На каждом занятии дети выполняют различные виды деятельности. В структуру каждого занятия предусмотрен перерыв для снятия умственного и физического напряжения продолжительностью 1-3 минуты. Это может быть динамическое упражнение с речевым сопровождением или "пальчиковая гимнастика", упражнения для глаз или упражнение на релаксацию. В конце каждого занятия необходимо подвести итог. </w:t>
      </w:r>
    </w:p>
    <w:p w:rsidR="003847D8" w:rsidRDefault="003847D8" w:rsidP="003847D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Образовательная программа </w:t>
      </w:r>
      <w:r>
        <w:rPr>
          <w:rFonts w:ascii="Times New Roman" w:eastAsia="Times New Roman" w:hAnsi="Times New Roman" w:cs="Times New Roman"/>
          <w:b/>
          <w:sz w:val="28"/>
          <w:szCs w:val="28"/>
          <w:lang w:eastAsia="ru-RU"/>
        </w:rPr>
        <w:t>«АБВГДЕЙКА»</w:t>
      </w:r>
      <w:r>
        <w:rPr>
          <w:rFonts w:ascii="Times New Roman" w:eastAsia="Times New Roman" w:hAnsi="Times New Roman" w:cs="Times New Roman"/>
          <w:sz w:val="28"/>
          <w:szCs w:val="28"/>
          <w:lang w:eastAsia="ru-RU"/>
        </w:rPr>
        <w:t xml:space="preserve"> имеет социально-педагогическую направленность. Её цель и задачи направлены на </w:t>
      </w:r>
      <w:r>
        <w:rPr>
          <w:rFonts w:ascii="Times New Roman" w:eastAsia="Times New Roman" w:hAnsi="Times New Roman" w:cs="Times New Roman"/>
          <w:sz w:val="28"/>
          <w:szCs w:val="28"/>
          <w:lang w:eastAsia="ru-RU"/>
        </w:rPr>
        <w:lastRenderedPageBreak/>
        <w:t xml:space="preserve">формирование у дошкольников более высокого уровня познавательного и личностного развития, что позволит успешно учиться. </w:t>
      </w:r>
      <w:r>
        <w:rPr>
          <w:rFonts w:ascii="Times New Roman" w:eastAsia="Times New Roman" w:hAnsi="Times New Roman" w:cs="Times New Roman"/>
          <w:b/>
          <w:sz w:val="28"/>
          <w:szCs w:val="28"/>
          <w:lang w:eastAsia="ru-RU"/>
        </w:rPr>
        <w:t>Актуальность данной программы</w:t>
      </w:r>
      <w:r>
        <w:rPr>
          <w:rFonts w:ascii="Times New Roman" w:eastAsia="Times New Roman" w:hAnsi="Times New Roman" w:cs="Times New Roman"/>
          <w:sz w:val="28"/>
          <w:szCs w:val="28"/>
          <w:lang w:eastAsia="ru-RU"/>
        </w:rPr>
        <w:t xml:space="preserve"> в том, что год от года неуклонно возрастает потребность и желание родителей дать качественное дошкольное обучение и воспитание собственным детям, позволяющее гармонично и без стрессовых ситуаций перейти к обучению в школе. Отличительной особенностью данной программы является то, что подготовка к обучению чтению построена на развитии фонематического слуха детей, на отчетливом и ясном произношении звуков, слогов, слов, на выделении предложений и слов из речи. Большое место при обучении грамоте занимает работа над звуковым анализом слова и подготовкой к освоению механизма чтения. Решающая роль при усвоении программы принадлежит деятельности ребенка, материал изучается с учетом индивидуальных психофизиологических особенностей ребенка. </w:t>
      </w:r>
    </w:p>
    <w:p w:rsidR="003847D8" w:rsidRDefault="003847D8" w:rsidP="003847D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рассчитана на два года обучения: для детей 5-6 лет и 6-7 лет, представлена системой 72 (36 занятий в год, 6 занятий в месяц) занятий для детей старшего дошкольного возраста.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118"/>
        <w:gridCol w:w="3119"/>
      </w:tblGrid>
      <w:tr w:rsidR="003847D8" w:rsidTr="003847D8">
        <w:trPr>
          <w:trHeight w:val="273"/>
        </w:trPr>
        <w:tc>
          <w:tcPr>
            <w:tcW w:w="9385" w:type="dxa"/>
            <w:gridSpan w:val="3"/>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занятий</w:t>
            </w:r>
          </w:p>
        </w:tc>
      </w:tr>
      <w:tr w:rsidR="003847D8" w:rsidTr="003847D8">
        <w:trPr>
          <w:trHeight w:val="273"/>
        </w:trPr>
        <w:tc>
          <w:tcPr>
            <w:tcW w:w="314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w:t>
            </w:r>
          </w:p>
        </w:tc>
        <w:tc>
          <w:tcPr>
            <w:tcW w:w="311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3119"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r>
      <w:tr w:rsidR="003847D8" w:rsidTr="003847D8">
        <w:trPr>
          <w:trHeight w:val="360"/>
        </w:trPr>
        <w:tc>
          <w:tcPr>
            <w:tcW w:w="314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неделя</w:t>
            </w:r>
          </w:p>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неделя</w:t>
            </w:r>
          </w:p>
        </w:tc>
        <w:tc>
          <w:tcPr>
            <w:tcW w:w="311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rsidR="003847D8" w:rsidRDefault="003847D8" w:rsidP="003847D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детей 5 – 6 лет занятие длится 25 минут. У детей 6 – 7 лет занятие длится 30 минут. Занятия проводятся в вечерние часы, в свободное от образовательной деятельности время, подгруппами 8 – 10 человек. Программа предполагает широкое использование иллюстративного и демонстрационного материала, использование методических пособий, дидактических игр. Материалом занятий служат игры и игровые упражнения, объединенные единым увлекательным сюжетом, имеющие проблемно – практический характер. Система занятий построена на увлекательных играх и упражнениях со словами, звуками, буквами. </w:t>
      </w:r>
    </w:p>
    <w:p w:rsidR="003847D8" w:rsidRDefault="003847D8" w:rsidP="003847D8">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Программа разработана на основе авторской программы С.П. </w:t>
      </w:r>
      <w:proofErr w:type="spellStart"/>
      <w:r>
        <w:rPr>
          <w:rFonts w:ascii="Times New Roman" w:eastAsia="Times New Roman" w:hAnsi="Times New Roman" w:cs="Times New Roman"/>
          <w:color w:val="000000"/>
          <w:sz w:val="28"/>
          <w:szCs w:val="28"/>
          <w:shd w:val="clear" w:color="auto" w:fill="FFFFFF"/>
          <w:lang w:eastAsia="ru-RU"/>
        </w:rPr>
        <w:t>Цукановой</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Л.Л.Бетц</w:t>
      </w:r>
      <w:proofErr w:type="spellEnd"/>
      <w:r>
        <w:rPr>
          <w:rFonts w:ascii="Times New Roman" w:eastAsia="Times New Roman" w:hAnsi="Times New Roman" w:cs="Times New Roman"/>
          <w:color w:val="000000"/>
          <w:sz w:val="28"/>
          <w:szCs w:val="28"/>
          <w:shd w:val="clear" w:color="auto" w:fill="FFFFFF"/>
          <w:lang w:eastAsia="ru-RU"/>
        </w:rPr>
        <w:t xml:space="preserve"> «Учим ребёнка говорить и читать» (</w:t>
      </w:r>
      <w:r>
        <w:rPr>
          <w:rFonts w:ascii="Times New Roman" w:eastAsia="Times New Roman" w:hAnsi="Times New Roman" w:cs="Times New Roman"/>
          <w:color w:val="000000"/>
          <w:sz w:val="28"/>
          <w:szCs w:val="28"/>
          <w:shd w:val="clear" w:color="auto" w:fill="FFFFFF"/>
          <w:lang w:val="en-US" w:eastAsia="ru-RU"/>
        </w:rPr>
        <w:t>I</w:t>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val="en-US" w:eastAsia="ru-RU"/>
        </w:rPr>
        <w:t>II</w:t>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val="en-US" w:eastAsia="ru-RU"/>
        </w:rPr>
        <w:t>III</w:t>
      </w:r>
      <w:r>
        <w:rPr>
          <w:rFonts w:ascii="Times New Roman" w:eastAsia="Times New Roman" w:hAnsi="Times New Roman" w:cs="Times New Roman"/>
          <w:color w:val="000000"/>
          <w:sz w:val="28"/>
          <w:szCs w:val="28"/>
          <w:shd w:val="clear" w:color="auto" w:fill="FFFFFF"/>
          <w:lang w:eastAsia="ru-RU"/>
        </w:rPr>
        <w:t xml:space="preserve"> период).</w:t>
      </w:r>
    </w:p>
    <w:p w:rsidR="003847D8" w:rsidRDefault="003847D8" w:rsidP="003847D8">
      <w:pPr>
        <w:spacing w:after="0" w:line="240" w:lineRule="auto"/>
        <w:ind w:firstLine="567"/>
        <w:rPr>
          <w:rFonts w:ascii="Times New Roman" w:hAnsi="Times New Roman" w:cs="Times New Roman"/>
          <w:sz w:val="28"/>
          <w:szCs w:val="28"/>
        </w:rPr>
      </w:pPr>
    </w:p>
    <w:p w:rsidR="003847D8" w:rsidRPr="00E66CFE" w:rsidRDefault="003847D8" w:rsidP="00E66CFE">
      <w:pPr>
        <w:numPr>
          <w:ilvl w:val="0"/>
          <w:numId w:val="1"/>
        </w:numPr>
        <w:spacing w:after="0" w:line="240" w:lineRule="auto"/>
        <w:ind w:left="0" w:hanging="567"/>
        <w:contextualSpacing/>
        <w:jc w:val="center"/>
        <w:rPr>
          <w:rFonts w:ascii="Times New Roman" w:hAnsi="Times New Roman" w:cs="Times New Roman"/>
          <w:sz w:val="28"/>
          <w:szCs w:val="28"/>
        </w:rPr>
      </w:pPr>
      <w:r>
        <w:rPr>
          <w:rFonts w:ascii="Times New Roman" w:hAnsi="Times New Roman" w:cs="Times New Roman"/>
          <w:sz w:val="28"/>
          <w:szCs w:val="28"/>
        </w:rPr>
        <w:t xml:space="preserve">Программа </w:t>
      </w:r>
      <w:r>
        <w:rPr>
          <w:rFonts w:ascii="Times New Roman" w:hAnsi="Times New Roman" w:cs="Times New Roman"/>
          <w:b/>
          <w:sz w:val="28"/>
          <w:szCs w:val="28"/>
        </w:rPr>
        <w:t>«Занимательная математика»</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Формирование и развитие математических представлений у дошкольников является основой интеллектуального развития детей, способствует общему умственному воспитанию ребенка- дошкольника.     Программа «Занимательная математика» имеет познавательную направленность.</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дошкольном возрасте освоение математического содержания направлено, прежде всего, на развитие познавательных и творческих способностей детей, умение обобщать, сравнивать, выявлять и устанавливать закономерности, связи и отношения, решать проблемы, выдвигать их, предвидеть результат и ход решения творческой задачи. </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проявляют повышенный интерес к выполнению арифметических действий с числами, к знаковым системам, моделированию, к самостоятельности в решении творческих задач и оценке результата.</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Освоение математического содержания направлено, прежде всего, на развитие познавательных и творческих способностей детей, таких как умение, обобщать, сравнивать, выявлять, и устанавливать закономерности, связи и отношения, решать проблемы, выдвигать их, предвидеть результат и ход решения творческой задачи. </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Учебное - игровые задачи представлены как образовательные: освоение детьми умений найти пару, сгруппировать предметы, осуществить поиск недостающего, определить направление движения и так далее. Отсюда вытекает основное требование к форме организации обучения и воспитания – сделать занятия по формированию элементарных математических представлений максимально эффективными для того, чтобы на каждом возрастном этапе обеспечить ребёнку максимально доступный ему объём знаний и стимулировать поступательное интеллектуальное развитие.</w:t>
      </w:r>
    </w:p>
    <w:p w:rsidR="003847D8" w:rsidRDefault="003847D8" w:rsidP="003847D8">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Направление программы:</w:t>
      </w:r>
    </w:p>
    <w:p w:rsidR="003847D8" w:rsidRDefault="003847D8" w:rsidP="003847D8">
      <w:pPr>
        <w:numPr>
          <w:ilvl w:val="0"/>
          <w:numId w:val="2"/>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Количество и счет (Формирование представлений о числе и количестве).</w:t>
      </w:r>
    </w:p>
    <w:p w:rsidR="003847D8" w:rsidRDefault="003847D8" w:rsidP="003847D8">
      <w:pPr>
        <w:numPr>
          <w:ilvl w:val="0"/>
          <w:numId w:val="2"/>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Величина (Развитие представлений о величине).</w:t>
      </w:r>
    </w:p>
    <w:p w:rsidR="003847D8" w:rsidRDefault="003847D8" w:rsidP="003847D8">
      <w:pPr>
        <w:numPr>
          <w:ilvl w:val="0"/>
          <w:numId w:val="2"/>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 форме.</w:t>
      </w:r>
    </w:p>
    <w:p w:rsidR="003847D8" w:rsidRDefault="003847D8" w:rsidP="003847D8">
      <w:pPr>
        <w:numPr>
          <w:ilvl w:val="0"/>
          <w:numId w:val="2"/>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Развитие пространственной ориентировки.</w:t>
      </w:r>
    </w:p>
    <w:p w:rsidR="003847D8" w:rsidRDefault="003847D8" w:rsidP="003847D8">
      <w:pPr>
        <w:numPr>
          <w:ilvl w:val="0"/>
          <w:numId w:val="2"/>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Развитие ориентировки во времени.</w:t>
      </w:r>
    </w:p>
    <w:p w:rsidR="003847D8" w:rsidRDefault="003847D8" w:rsidP="003847D8">
      <w:pPr>
        <w:spacing w:after="20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Совершенствование представлений ребенка об окружающем мире, развитие у ребенка умственных способностей, любознательности, познавательного интереса.</w:t>
      </w:r>
    </w:p>
    <w:p w:rsidR="003847D8" w:rsidRDefault="003847D8" w:rsidP="003847D8">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Общие задачи:</w:t>
      </w:r>
    </w:p>
    <w:p w:rsidR="003847D8" w:rsidRDefault="003847D8" w:rsidP="003847D8">
      <w:pPr>
        <w:numPr>
          <w:ilvl w:val="0"/>
          <w:numId w:val="3"/>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Формировать активное отношение к собственной познавательной деятельности в области математических представлений, умение выделять в ней цель, основы и способы достижения, рассуждать о них, объективно оценивать свои результаты</w:t>
      </w:r>
    </w:p>
    <w:p w:rsidR="003847D8" w:rsidRDefault="003847D8" w:rsidP="003847D8">
      <w:pPr>
        <w:numPr>
          <w:ilvl w:val="0"/>
          <w:numId w:val="3"/>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Развивать представления о свойствах (величине, форме, количестве) предметов окружающего мира на наглядной основе; о различных способах познания этих свойств</w:t>
      </w:r>
    </w:p>
    <w:p w:rsidR="003847D8" w:rsidRDefault="003847D8" w:rsidP="003847D8">
      <w:pPr>
        <w:numPr>
          <w:ilvl w:val="0"/>
          <w:numId w:val="3"/>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Развивать умение обобщать, сравнивать, выявлять и устанавливать простейшие закономерности, связи и отношения; объяснять ход решения   творческой или проблемной задачи</w:t>
      </w:r>
    </w:p>
    <w:p w:rsidR="003847D8" w:rsidRDefault="003847D8" w:rsidP="003847D8">
      <w:pPr>
        <w:numPr>
          <w:ilvl w:val="0"/>
          <w:numId w:val="3"/>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Поощрять уместное использование математических терминов и символики</w:t>
      </w:r>
    </w:p>
    <w:p w:rsidR="003847D8" w:rsidRDefault="003847D8" w:rsidP="003847D8">
      <w:pPr>
        <w:numPr>
          <w:ilvl w:val="0"/>
          <w:numId w:val="3"/>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Способствовать активному использованию математических понятий в познавательной и игровой деятельности, в повседневной жизни; совершенствовать представления о них</w:t>
      </w:r>
    </w:p>
    <w:p w:rsidR="003847D8" w:rsidRDefault="003847D8" w:rsidP="003847D8">
      <w:pPr>
        <w:numPr>
          <w:ilvl w:val="0"/>
          <w:numId w:val="3"/>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Развивать потребность в интеллектуальном общении, поддерживать разговор на интересующую ребенка тему, помогать в разрешении проблемно- поисковых ситуаций, поощрять детское экспериментирование. </w:t>
      </w:r>
    </w:p>
    <w:p w:rsidR="003847D8" w:rsidRDefault="003847D8" w:rsidP="003847D8">
      <w:pPr>
        <w:spacing w:after="200" w:line="240" w:lineRule="auto"/>
        <w:ind w:left="284" w:firstLine="567"/>
        <w:jc w:val="both"/>
        <w:rPr>
          <w:rFonts w:ascii="Times New Roman" w:hAnsi="Times New Roman" w:cs="Times New Roman"/>
          <w:sz w:val="28"/>
          <w:szCs w:val="28"/>
        </w:rPr>
      </w:pPr>
      <w:r>
        <w:rPr>
          <w:rFonts w:ascii="Times New Roman" w:hAnsi="Times New Roman" w:cs="Times New Roman"/>
          <w:b/>
          <w:sz w:val="28"/>
          <w:szCs w:val="28"/>
        </w:rPr>
        <w:t>Отличительные особенности данной программы «Занимательная математика» (новизна</w:t>
      </w:r>
      <w:r>
        <w:rPr>
          <w:rFonts w:ascii="Times New Roman" w:hAnsi="Times New Roman" w:cs="Times New Roman"/>
          <w:sz w:val="28"/>
          <w:szCs w:val="28"/>
        </w:rPr>
        <w:t>):</w:t>
      </w:r>
    </w:p>
    <w:p w:rsidR="003847D8" w:rsidRDefault="003847D8" w:rsidP="003847D8">
      <w:pPr>
        <w:numPr>
          <w:ilvl w:val="0"/>
          <w:numId w:val="4"/>
        </w:numPr>
        <w:spacing w:after="0" w:line="240" w:lineRule="auto"/>
        <w:ind w:left="284"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предполагает решение проблем дополнительного образования познавательной направленности на основе овладения детьми дошкольного возраста элементарными представлениями в математической деятельности в условиях проблемно- поисковых ситуаций математического содержания.</w:t>
      </w:r>
    </w:p>
    <w:p w:rsidR="003847D8" w:rsidRDefault="003847D8" w:rsidP="003847D8">
      <w:pPr>
        <w:numPr>
          <w:ilvl w:val="0"/>
          <w:numId w:val="4"/>
        </w:numPr>
        <w:spacing w:after="0" w:line="240" w:lineRule="auto"/>
        <w:ind w:left="284" w:firstLine="567"/>
        <w:contextualSpacing/>
        <w:jc w:val="both"/>
        <w:rPr>
          <w:rFonts w:ascii="Times New Roman" w:hAnsi="Times New Roman" w:cs="Times New Roman"/>
          <w:sz w:val="28"/>
          <w:szCs w:val="28"/>
        </w:rPr>
      </w:pPr>
      <w:r>
        <w:rPr>
          <w:rFonts w:ascii="Times New Roman" w:hAnsi="Times New Roman" w:cs="Times New Roman"/>
          <w:sz w:val="28"/>
          <w:szCs w:val="28"/>
        </w:rPr>
        <w:t>содержание программы представлено различными формами организации математической деятельности через занимательные, развивающие игры, упражнения, задания, задачи- шутки, загадки математического содержания, отношения между числами натурального ряда, формирует устойчивый интерес к математическим заданиям, развивают внимание, память, мышление. Дети непосредственно приобщаются к познавательному материалу, дающему пищу воображению, затрагивающую не только чисто интеллектуальную, но и эмоциональную сферу ребенка.</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Возраст детей, участвующих в реализации программы:  </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ориентирована на детей от 5-7 лет. Занятия проводятся в рамках дополнительного образования, при максимальном сочетании принципа группового обучения с индивидуальным походом.</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Сроки реализации: </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рассчитана на два года обучения, количество занятий у детей 5-6 лет (24 занятия в год), у детей 6-7 лет (24 занятия в год).</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Режим занятий:</w:t>
      </w:r>
      <w:r>
        <w:rPr>
          <w:rFonts w:ascii="Times New Roman" w:hAnsi="Times New Roman" w:cs="Times New Roman"/>
          <w:sz w:val="28"/>
          <w:szCs w:val="28"/>
        </w:rPr>
        <w:t xml:space="preserve"> </w:t>
      </w:r>
    </w:p>
    <w:p w:rsidR="003847D8" w:rsidRDefault="003847D8" w:rsidP="003847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Занятия проводятся один раз в неделю в вечернее время, свободное от образовательной деятельности: 1 раз в неделю у детей 5-6 лет продолжительностью 25 минут. Всего за учебный год 24 занятия.</w:t>
      </w:r>
    </w:p>
    <w:p w:rsidR="003847D8" w:rsidRDefault="003847D8" w:rsidP="003847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раз в неделю у детей 6-7 лет продолжительностью 30 минут. Всего за учебный год 24 занятия.</w:t>
      </w:r>
    </w:p>
    <w:p w:rsidR="003847D8" w:rsidRDefault="003847D8" w:rsidP="003847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118"/>
        <w:gridCol w:w="3119"/>
      </w:tblGrid>
      <w:tr w:rsidR="003847D8" w:rsidTr="003847D8">
        <w:trPr>
          <w:trHeight w:val="273"/>
        </w:trPr>
        <w:tc>
          <w:tcPr>
            <w:tcW w:w="9385" w:type="dxa"/>
            <w:gridSpan w:val="3"/>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занятий</w:t>
            </w:r>
          </w:p>
        </w:tc>
      </w:tr>
      <w:tr w:rsidR="003847D8" w:rsidTr="003847D8">
        <w:trPr>
          <w:trHeight w:val="273"/>
        </w:trPr>
        <w:tc>
          <w:tcPr>
            <w:tcW w:w="314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w:t>
            </w:r>
          </w:p>
        </w:tc>
        <w:tc>
          <w:tcPr>
            <w:tcW w:w="311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3119"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r>
      <w:tr w:rsidR="003847D8" w:rsidTr="003847D8">
        <w:trPr>
          <w:trHeight w:val="360"/>
        </w:trPr>
        <w:tc>
          <w:tcPr>
            <w:tcW w:w="314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bl>
    <w:p w:rsidR="003847D8" w:rsidRDefault="003847D8" w:rsidP="003847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Занятия проводятся малыми подгруппами (7-8 детей). Большую часть программы составляют практические занятия, на которых дети самостоятельно выполняют практические задания.</w:t>
      </w:r>
    </w:p>
    <w:p w:rsidR="003847D8" w:rsidRDefault="003847D8" w:rsidP="003847D8">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Формы организации занятий:</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Традиционные занятия,</w:t>
      </w:r>
      <w:r>
        <w:rPr>
          <w:rFonts w:ascii="Times New Roman" w:hAnsi="Times New Roman" w:cs="Times New Roman"/>
          <w:sz w:val="28"/>
          <w:szCs w:val="28"/>
        </w:rPr>
        <w:t xml:space="preserve"> где происходит знакомство с новым материалом и способами обследовательской, счетной, измерительной, вычислительной, поисковой деятельности.</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Игры- занятия</w:t>
      </w:r>
      <w:r>
        <w:rPr>
          <w:rFonts w:ascii="Times New Roman" w:hAnsi="Times New Roman" w:cs="Times New Roman"/>
          <w:sz w:val="28"/>
          <w:szCs w:val="28"/>
        </w:rPr>
        <w:t>, как правило, построены на знакомых детям и новых играх, которые вводятся с помощью сказочно- игрового сюжета и становятся своеобразной демонстрацией достигнутого уровня математических представлений. Во время игр- занятий создается непринужденная обстановка: дети размещаются за одним общим столом, на ковре или на подушечках. Игра- занятие проходит более эмоционально, чем традиционное занятие. Педагог положительно оценивает адекватные способности выражение радости и сопереживания, тактично направляет их.</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Беседа- занятие</w:t>
      </w:r>
      <w:r>
        <w:rPr>
          <w:rFonts w:ascii="Times New Roman" w:hAnsi="Times New Roman" w:cs="Times New Roman"/>
          <w:sz w:val="28"/>
          <w:szCs w:val="28"/>
        </w:rPr>
        <w:t xml:space="preserve"> предполагает организацию познавательного общения педагога с детьми и дошкольников между собой. Воспитатель руководит речевой активностью детей. С помощью вопросов, наглядного материала направляет и конкретизирует содержание беседы. </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такого занятия дети учатся диалогу. Беседа- занятие помогает ребенку приобрести умение отстаивать свою точку зрения, аргументировать высказывание и формировать культуру познавательного общения.</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Путешествие- занятие</w:t>
      </w:r>
      <w:r>
        <w:rPr>
          <w:rFonts w:ascii="Times New Roman" w:hAnsi="Times New Roman" w:cs="Times New Roman"/>
          <w:sz w:val="28"/>
          <w:szCs w:val="28"/>
        </w:rPr>
        <w:t xml:space="preserve"> строится на последовательном переходе детей от одного пункта назначения к другому, где раскрывается дальнейший материал, а в конечной точке ждет сюрприз. Наглядный материал, который широко используется в «путешествиях». Направляет внимание ребенка. Однако, такая форма занятия, как путешествие, требует от детей организованности, а от педагога- умения поддерживать интерес воспитанников, создавать условия для проявления активности.</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Дидактические игры</w:t>
      </w:r>
      <w:r>
        <w:rPr>
          <w:rFonts w:ascii="Times New Roman" w:hAnsi="Times New Roman" w:cs="Times New Roman"/>
          <w:sz w:val="28"/>
          <w:szCs w:val="28"/>
        </w:rPr>
        <w:t xml:space="preserve"> имеют непреходящее значение для познавательного развития дошкольника. С их помощью уточняются и закрепляются представления детей о числах, об отношения между ними, о геометрических фигурах, временных и пространственных отношениях. Игры способствуют развитию наблюдательности, внимания, памяти, мышления, речи. Они могут видоизменяться по мере усложнения программного содержания, а использование наглядного материала позволяет не только разнообразить игру, но и сделать ее привлекательной для детей. Овладение правилами игры происходит постепенно. Первоначально знакомство детей с новой игрой происходит в соответствии с законами дидактики: объясняются правила, раскрывается игровая задача, определяются игровые роли, обсуждается игровой результат. Когда правила усвоены детьми, предлагается игра по парам. При этом возникает больше возможностей для </w:t>
      </w:r>
      <w:proofErr w:type="spellStart"/>
      <w:r>
        <w:rPr>
          <w:rFonts w:ascii="Times New Roman" w:hAnsi="Times New Roman" w:cs="Times New Roman"/>
          <w:sz w:val="28"/>
          <w:szCs w:val="28"/>
        </w:rPr>
        <w:t>взаимообучения</w:t>
      </w:r>
      <w:proofErr w:type="spellEnd"/>
      <w:r>
        <w:rPr>
          <w:rFonts w:ascii="Times New Roman" w:hAnsi="Times New Roman" w:cs="Times New Roman"/>
          <w:sz w:val="28"/>
          <w:szCs w:val="28"/>
        </w:rPr>
        <w:t>, которое становится естественным и непринужденным.</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Поисковой деятельности, проблемно- практическим ситуациям отводится в обучении математике важное место. Необходимо создать специальную обстановку, чтобы ребенок мог посредством практических действий изучать свойства предметов, экспериментировать, подтверждать свои предположения. Выполнение некоторых заданий или решение проблемных ситуаций требует коллективного обсуждения, поэтому детей целесообразно объединить в подгруппы. Совместное выполнение заданий позволяет детям конкретизировать свои знания и использовать умения, контролировать способы выполнения и анализировать результаты не только своей деятельности, но и деятельности партнеров, осуществляя тем самым </w:t>
      </w:r>
      <w:proofErr w:type="spellStart"/>
      <w:r>
        <w:rPr>
          <w:rFonts w:ascii="Times New Roman" w:hAnsi="Times New Roman" w:cs="Times New Roman"/>
          <w:sz w:val="28"/>
          <w:szCs w:val="28"/>
        </w:rPr>
        <w:t>взаимообучение</w:t>
      </w:r>
      <w:proofErr w:type="spellEnd"/>
      <w:r>
        <w:rPr>
          <w:rFonts w:ascii="Times New Roman" w:hAnsi="Times New Roman" w:cs="Times New Roman"/>
          <w:sz w:val="28"/>
          <w:szCs w:val="28"/>
        </w:rPr>
        <w:t xml:space="preserve"> и взаимоконтроль.</w:t>
      </w:r>
    </w:p>
    <w:p w:rsidR="003847D8" w:rsidRDefault="003847D8" w:rsidP="003847D8">
      <w:pPr>
        <w:spacing w:after="0" w:line="240" w:lineRule="auto"/>
        <w:ind w:firstLine="567"/>
        <w:rPr>
          <w:rFonts w:ascii="Times New Roman" w:hAnsi="Times New Roman" w:cs="Times New Roman"/>
          <w:b/>
          <w:sz w:val="28"/>
          <w:szCs w:val="28"/>
        </w:rPr>
      </w:pPr>
    </w:p>
    <w:p w:rsidR="003847D8" w:rsidRDefault="003847D8" w:rsidP="003847D8">
      <w:pPr>
        <w:numPr>
          <w:ilvl w:val="0"/>
          <w:numId w:val="1"/>
        </w:numPr>
        <w:spacing w:after="0" w:line="240" w:lineRule="auto"/>
        <w:ind w:left="1276" w:firstLine="567"/>
        <w:contextualSpacing/>
        <w:jc w:val="both"/>
        <w:rPr>
          <w:rFonts w:ascii="Times New Roman" w:hAnsi="Times New Roman" w:cs="Times New Roman"/>
          <w:b/>
          <w:sz w:val="28"/>
          <w:szCs w:val="28"/>
        </w:rPr>
      </w:pPr>
      <w:r>
        <w:rPr>
          <w:rFonts w:ascii="Times New Roman" w:hAnsi="Times New Roman" w:cs="Times New Roman"/>
          <w:sz w:val="28"/>
          <w:szCs w:val="28"/>
        </w:rPr>
        <w:t>Программа</w:t>
      </w:r>
      <w:r>
        <w:rPr>
          <w:rFonts w:ascii="Times New Roman" w:hAnsi="Times New Roman" w:cs="Times New Roman"/>
          <w:b/>
          <w:sz w:val="28"/>
          <w:szCs w:val="28"/>
        </w:rPr>
        <w:t xml:space="preserve"> «Волшебное творчество»</w:t>
      </w:r>
    </w:p>
    <w:p w:rsidR="003847D8" w:rsidRDefault="003847D8" w:rsidP="003847D8">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Цель: </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Учить детей нестандартно мыслить и активизировать творческую активность.</w:t>
      </w:r>
    </w:p>
    <w:p w:rsidR="003847D8" w:rsidRDefault="003847D8" w:rsidP="003847D8">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Задачи:</w:t>
      </w:r>
    </w:p>
    <w:p w:rsidR="003847D8" w:rsidRDefault="003847D8" w:rsidP="005907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Сформировать у детей технические навыки рисования;</w:t>
      </w:r>
    </w:p>
    <w:p w:rsidR="003847D8" w:rsidRDefault="003847D8" w:rsidP="005907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Познакомить детей с различными нетрадиционными техниками</w:t>
      </w:r>
    </w:p>
    <w:p w:rsidR="003847D8" w:rsidRDefault="003847D8" w:rsidP="005907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рисования;</w:t>
      </w:r>
    </w:p>
    <w:p w:rsidR="003847D8" w:rsidRDefault="003847D8" w:rsidP="005907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Научить детей создавать выразительный образ в рисунке;</w:t>
      </w:r>
    </w:p>
    <w:p w:rsidR="003847D8" w:rsidRDefault="003847D8" w:rsidP="005907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Научить детей умело использовать, сочетать разнообразные</w:t>
      </w:r>
    </w:p>
    <w:p w:rsidR="003847D8" w:rsidRDefault="003847D8" w:rsidP="005907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художественные материалы; </w:t>
      </w:r>
    </w:p>
    <w:p w:rsidR="003847D8" w:rsidRDefault="003847D8" w:rsidP="005907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Научить определять тематику изображений для каждого вида</w:t>
      </w:r>
    </w:p>
    <w:p w:rsidR="003847D8" w:rsidRDefault="003847D8" w:rsidP="005907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техники;</w:t>
      </w:r>
    </w:p>
    <w:p w:rsidR="003847D8" w:rsidRDefault="003847D8" w:rsidP="005907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Побуждать ребенка экспериментировать;</w:t>
      </w:r>
    </w:p>
    <w:p w:rsidR="003847D8" w:rsidRDefault="003847D8" w:rsidP="005907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Развивать способность детей наслаждаться многообразием форм,</w:t>
      </w:r>
    </w:p>
    <w:p w:rsidR="003847D8" w:rsidRDefault="003847D8" w:rsidP="005907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красок.</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«Волшебное творчество» написана для детей 5-7 лет. Срок реализации: 2 года. Дети посещают занятия один раз в неделю, вечерние часы, в свободное от образовательной деятельности время. Занятия проводятся малыми подгруппами (6-8 детей). У детей 5-6 лет занятие длится 25 минут, у детей 6-7 лет - 30 минут. </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на основе авторских программ </w:t>
      </w:r>
      <w:proofErr w:type="spellStart"/>
      <w:r>
        <w:rPr>
          <w:rFonts w:ascii="Times New Roman" w:hAnsi="Times New Roman" w:cs="Times New Roman"/>
          <w:sz w:val="28"/>
          <w:szCs w:val="28"/>
        </w:rPr>
        <w:t>А.В.Никитиной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Р.Г.Казаковой</w:t>
      </w:r>
      <w:proofErr w:type="spellEnd"/>
      <w:r>
        <w:rPr>
          <w:rFonts w:ascii="Times New Roman" w:hAnsi="Times New Roman" w:cs="Times New Roman"/>
          <w:sz w:val="28"/>
          <w:szCs w:val="28"/>
        </w:rPr>
        <w:t>.</w:t>
      </w:r>
    </w:p>
    <w:p w:rsidR="003847D8" w:rsidRDefault="003847D8" w:rsidP="003847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Применение нетрадиционных техник способствует обогащению знаний и представлений детей о предметах, их использовании, материалах, их свойствах, способах действия с ними. У детей развивается познавательный интерес, они начинают задавать вопросы педагогу, друг другу, происходит обогащение и активизация словарного запаса. Нетрадиционные техники изображения требуют точного соблюдения последовательности производимых действий. Следовательно, дети учатся планировать процесс рисования.</w:t>
      </w:r>
    </w:p>
    <w:p w:rsidR="003847D8" w:rsidRDefault="003847D8" w:rsidP="003847D8">
      <w:pPr>
        <w:spacing w:after="0" w:line="240" w:lineRule="auto"/>
        <w:ind w:firstLine="567"/>
        <w:rPr>
          <w:rFonts w:ascii="Times New Roman" w:hAnsi="Times New Roman" w:cs="Times New Roman"/>
          <w:sz w:val="28"/>
          <w:szCs w:val="28"/>
        </w:rPr>
      </w:pPr>
    </w:p>
    <w:p w:rsidR="003847D8" w:rsidRDefault="003847D8" w:rsidP="003847D8">
      <w:pPr>
        <w:spacing w:after="0" w:line="240" w:lineRule="auto"/>
        <w:ind w:firstLine="567"/>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Формы подведения итогов реализации программы:</w:t>
      </w:r>
    </w:p>
    <w:p w:rsidR="003847D8" w:rsidRDefault="003847D8" w:rsidP="003847D8">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Выставки в детском саду;</w:t>
      </w:r>
    </w:p>
    <w:p w:rsidR="003847D8" w:rsidRDefault="003847D8" w:rsidP="003847D8">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Фотоотчет с занятий;</w:t>
      </w:r>
    </w:p>
    <w:p w:rsidR="003847D8" w:rsidRDefault="003847D8" w:rsidP="003847D8">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Открытые занятия, мастер-классы для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08"/>
        <w:gridCol w:w="3117"/>
      </w:tblGrid>
      <w:tr w:rsidR="003847D8" w:rsidTr="003847D8">
        <w:tc>
          <w:tcPr>
            <w:tcW w:w="9756" w:type="dxa"/>
            <w:gridSpan w:val="3"/>
            <w:tcBorders>
              <w:top w:val="single" w:sz="4" w:space="0" w:color="auto"/>
              <w:left w:val="single" w:sz="4" w:space="0" w:color="auto"/>
              <w:bottom w:val="single" w:sz="4" w:space="0" w:color="auto"/>
              <w:right w:val="single" w:sz="4" w:space="0" w:color="auto"/>
            </w:tcBorders>
            <w:hideMark/>
          </w:tcPr>
          <w:p w:rsidR="003847D8" w:rsidRDefault="003847D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занятий</w:t>
            </w:r>
          </w:p>
        </w:tc>
      </w:tr>
      <w:tr w:rsidR="003847D8" w:rsidTr="003847D8">
        <w:tc>
          <w:tcPr>
            <w:tcW w:w="3252"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неделю</w:t>
            </w:r>
          </w:p>
        </w:tc>
        <w:tc>
          <w:tcPr>
            <w:tcW w:w="3252"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месяц</w:t>
            </w:r>
          </w:p>
        </w:tc>
        <w:tc>
          <w:tcPr>
            <w:tcW w:w="3252"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год</w:t>
            </w:r>
          </w:p>
        </w:tc>
      </w:tr>
      <w:tr w:rsidR="003847D8" w:rsidTr="003847D8">
        <w:tc>
          <w:tcPr>
            <w:tcW w:w="3252"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252"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52"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bl>
    <w:p w:rsidR="003847D8" w:rsidRDefault="003847D8" w:rsidP="003847D8">
      <w:pPr>
        <w:spacing w:after="0" w:line="240" w:lineRule="auto"/>
        <w:ind w:firstLine="567"/>
        <w:rPr>
          <w:rFonts w:ascii="Times New Roman" w:hAnsi="Times New Roman" w:cs="Times New Roman"/>
          <w:sz w:val="28"/>
          <w:szCs w:val="28"/>
        </w:rPr>
      </w:pPr>
    </w:p>
    <w:p w:rsidR="003847D8" w:rsidRDefault="003847D8" w:rsidP="00590718">
      <w:pPr>
        <w:numPr>
          <w:ilvl w:val="0"/>
          <w:numId w:val="1"/>
        </w:numPr>
        <w:spacing w:after="0" w:line="240" w:lineRule="auto"/>
        <w:ind w:left="0" w:hanging="709"/>
        <w:contextualSpacing/>
        <w:jc w:val="center"/>
        <w:rPr>
          <w:rFonts w:ascii="Times New Roman" w:hAnsi="Times New Roman" w:cs="Times New Roman"/>
          <w:b/>
          <w:sz w:val="28"/>
          <w:szCs w:val="28"/>
        </w:rPr>
      </w:pPr>
      <w:r>
        <w:rPr>
          <w:rFonts w:ascii="Times New Roman" w:hAnsi="Times New Roman" w:cs="Times New Roman"/>
          <w:sz w:val="28"/>
          <w:szCs w:val="28"/>
        </w:rPr>
        <w:t xml:space="preserve">Программа </w:t>
      </w:r>
      <w:r>
        <w:rPr>
          <w:rFonts w:ascii="Times New Roman" w:hAnsi="Times New Roman" w:cs="Times New Roman"/>
          <w:b/>
          <w:sz w:val="28"/>
          <w:szCs w:val="28"/>
        </w:rPr>
        <w:t>«Малышок»</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xml:space="preserve"> обуславливается тем, что прежняя система взглядов на воспитание детей раннего возраста не соответствует современным представлениям о целях и задачах дошкольной педагогики. Переход от авторитарной системы воспитания к личностно-ориентированной модели требует разработки новых педагогических принципов, методов и технологий работы с детьми, составной частью которых являются разработки системы комплексной помощи сопровождения адаптации ребенка к дошкольному учреждению. Несомненная значимость данной проблемы послужила основанием для разработки и апробации программы по адаптации детей раннего возраста к условиям дошкольного образовательного учреждения.</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Новизна программы</w:t>
      </w:r>
      <w:r>
        <w:rPr>
          <w:rFonts w:ascii="Times New Roman" w:hAnsi="Times New Roman" w:cs="Times New Roman"/>
          <w:sz w:val="28"/>
          <w:szCs w:val="28"/>
        </w:rPr>
        <w:t xml:space="preserve"> заключается в том, что предполагается обязательное проведение совместных мероприятий (родители – дети – </w:t>
      </w:r>
      <w:r>
        <w:rPr>
          <w:rFonts w:ascii="Times New Roman" w:hAnsi="Times New Roman" w:cs="Times New Roman"/>
          <w:sz w:val="28"/>
          <w:szCs w:val="28"/>
        </w:rPr>
        <w:lastRenderedPageBreak/>
        <w:t>педагог), которые способствуют преодолению у детей стресса при поступлении в ДОУ и успешной адаптации, так как в присутствии родителей дети с большей готовностью идут на контакт со взрослыми, взаимодействуют со сверстниками, участвуют в совместных играх, активно интересуются окружающей обстановкой и игрушками.</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Цель программы:</w:t>
      </w:r>
      <w:r>
        <w:rPr>
          <w:rFonts w:ascii="Times New Roman" w:hAnsi="Times New Roman" w:cs="Times New Roman"/>
          <w:sz w:val="28"/>
          <w:szCs w:val="28"/>
        </w:rPr>
        <w:t xml:space="preserve"> гармоничное развитие личности ребенка, адаптация детей к условиям детского сада и обеспечение ранней социализации.</w:t>
      </w:r>
    </w:p>
    <w:p w:rsidR="003847D8" w:rsidRDefault="003847D8" w:rsidP="003847D8">
      <w:pPr>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Задачи программы:</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Развивать адаптационные условия у детей раннего возраста, направленные на профилактику психологической неготовности детей к посещению ДОУ;</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Способствовать установлению контактов с родителями, педагогическому просвещению, развитию личностных компетенций у детей раннего возраста;</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Формировать умения общения со сверстниками.</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Возраст детей от 1.5-3 лет.</w:t>
      </w:r>
    </w:p>
    <w:p w:rsidR="003847D8" w:rsidRDefault="003847D8" w:rsidP="003847D8">
      <w:pPr>
        <w:spacing w:after="0" w:line="240" w:lineRule="auto"/>
        <w:rPr>
          <w:rFonts w:ascii="Times New Roman" w:eastAsia="Times New Roman" w:hAnsi="Times New Roman" w:cs="Tahoma"/>
          <w:sz w:val="28"/>
          <w:szCs w:val="21"/>
          <w:shd w:val="clear" w:color="auto" w:fill="FFFFFF"/>
          <w:lang w:eastAsia="ru-RU"/>
        </w:rPr>
      </w:pPr>
      <w:r>
        <w:rPr>
          <w:rFonts w:ascii="Times New Roman" w:eastAsia="Times New Roman" w:hAnsi="Times New Roman" w:cs="Tahoma"/>
          <w:b/>
          <w:sz w:val="28"/>
          <w:szCs w:val="21"/>
          <w:shd w:val="clear" w:color="auto" w:fill="FFFFFF"/>
          <w:lang w:eastAsia="ru-RU"/>
        </w:rPr>
        <w:t>Структура деятельности: </w:t>
      </w:r>
      <w:r>
        <w:rPr>
          <w:rFonts w:ascii="Times New Roman" w:eastAsia="Times New Roman" w:hAnsi="Times New Roman" w:cs="Tahoma"/>
          <w:sz w:val="28"/>
          <w:szCs w:val="21"/>
          <w:lang w:eastAsia="ru-RU"/>
        </w:rPr>
        <w:br/>
      </w:r>
      <w:r>
        <w:rPr>
          <w:rFonts w:ascii="Times New Roman" w:eastAsia="Times New Roman" w:hAnsi="Times New Roman" w:cs="Tahoma"/>
          <w:sz w:val="28"/>
          <w:szCs w:val="21"/>
          <w:shd w:val="clear" w:color="auto" w:fill="FFFFFF"/>
          <w:lang w:eastAsia="ru-RU"/>
        </w:rPr>
        <w:t>1. Приветствие; </w:t>
      </w:r>
      <w:r>
        <w:rPr>
          <w:rFonts w:ascii="Times New Roman" w:eastAsia="Times New Roman" w:hAnsi="Times New Roman" w:cs="Tahoma"/>
          <w:sz w:val="28"/>
          <w:szCs w:val="21"/>
          <w:lang w:eastAsia="ru-RU"/>
        </w:rPr>
        <w:br/>
      </w:r>
      <w:r>
        <w:rPr>
          <w:rFonts w:ascii="Times New Roman" w:eastAsia="Times New Roman" w:hAnsi="Times New Roman" w:cs="Tahoma"/>
          <w:sz w:val="28"/>
          <w:szCs w:val="21"/>
          <w:shd w:val="clear" w:color="auto" w:fill="FFFFFF"/>
          <w:lang w:eastAsia="ru-RU"/>
        </w:rPr>
        <w:t>2. Сюрпризный момент; </w:t>
      </w:r>
    </w:p>
    <w:p w:rsidR="003847D8" w:rsidRDefault="003847D8" w:rsidP="003847D8">
      <w:pPr>
        <w:spacing w:after="0" w:line="240" w:lineRule="auto"/>
        <w:rPr>
          <w:rFonts w:ascii="Times New Roman" w:eastAsia="Times New Roman" w:hAnsi="Times New Roman" w:cs="Tahoma"/>
          <w:sz w:val="28"/>
          <w:szCs w:val="21"/>
          <w:shd w:val="clear" w:color="auto" w:fill="FFFFFF"/>
          <w:lang w:eastAsia="ru-RU"/>
        </w:rPr>
      </w:pPr>
      <w:r>
        <w:rPr>
          <w:rFonts w:ascii="Times New Roman" w:eastAsia="Times New Roman" w:hAnsi="Times New Roman" w:cs="Tahoma"/>
          <w:sz w:val="28"/>
          <w:szCs w:val="21"/>
          <w:shd w:val="clear" w:color="auto" w:fill="FFFFFF"/>
          <w:lang w:eastAsia="ru-RU"/>
        </w:rPr>
        <w:t>3. Музыкально-ритмические упражнения</w:t>
      </w:r>
    </w:p>
    <w:p w:rsidR="003847D8" w:rsidRDefault="003847D8" w:rsidP="003847D8">
      <w:pPr>
        <w:spacing w:after="0" w:line="240" w:lineRule="auto"/>
        <w:rPr>
          <w:rFonts w:ascii="Times New Roman" w:eastAsia="Times New Roman" w:hAnsi="Times New Roman" w:cs="Tahoma"/>
          <w:sz w:val="28"/>
          <w:szCs w:val="21"/>
          <w:shd w:val="clear" w:color="auto" w:fill="FFFFFF"/>
          <w:lang w:eastAsia="ru-RU"/>
        </w:rPr>
      </w:pPr>
      <w:r>
        <w:rPr>
          <w:rFonts w:ascii="Times New Roman" w:eastAsia="Times New Roman" w:hAnsi="Times New Roman" w:cs="Tahoma"/>
          <w:sz w:val="28"/>
          <w:szCs w:val="21"/>
          <w:shd w:val="clear" w:color="auto" w:fill="FFFFFF"/>
          <w:lang w:eastAsia="ru-RU"/>
        </w:rPr>
        <w:t>4. Дыхательная гимнастика</w:t>
      </w:r>
    </w:p>
    <w:p w:rsidR="003847D8" w:rsidRDefault="003847D8" w:rsidP="003847D8">
      <w:pPr>
        <w:spacing w:after="0" w:line="240" w:lineRule="auto"/>
        <w:rPr>
          <w:rFonts w:ascii="Times New Roman" w:eastAsia="Times New Roman" w:hAnsi="Times New Roman" w:cs="Tahoma"/>
          <w:sz w:val="28"/>
          <w:szCs w:val="21"/>
          <w:shd w:val="clear" w:color="auto" w:fill="FFFFFF"/>
          <w:lang w:eastAsia="ru-RU"/>
        </w:rPr>
      </w:pPr>
      <w:r>
        <w:rPr>
          <w:rFonts w:ascii="Times New Roman" w:eastAsia="Times New Roman" w:hAnsi="Times New Roman" w:cs="Tahoma"/>
          <w:sz w:val="28"/>
          <w:szCs w:val="21"/>
          <w:shd w:val="clear" w:color="auto" w:fill="FFFFFF"/>
          <w:lang w:eastAsia="ru-RU"/>
        </w:rPr>
        <w:t>5. Слушание музыки</w:t>
      </w:r>
    </w:p>
    <w:p w:rsidR="003847D8" w:rsidRDefault="003847D8" w:rsidP="003847D8">
      <w:pPr>
        <w:spacing w:after="0" w:line="240" w:lineRule="auto"/>
        <w:rPr>
          <w:rFonts w:ascii="Times New Roman" w:eastAsia="Times New Roman" w:hAnsi="Times New Roman" w:cs="Tahoma"/>
          <w:sz w:val="28"/>
          <w:szCs w:val="21"/>
          <w:shd w:val="clear" w:color="auto" w:fill="FFFFFF"/>
          <w:lang w:eastAsia="ru-RU"/>
        </w:rPr>
      </w:pPr>
      <w:r>
        <w:rPr>
          <w:rFonts w:ascii="Times New Roman" w:eastAsia="Times New Roman" w:hAnsi="Times New Roman" w:cs="Tahoma"/>
          <w:sz w:val="28"/>
          <w:szCs w:val="21"/>
          <w:shd w:val="clear" w:color="auto" w:fill="FFFFFF"/>
          <w:lang w:eastAsia="ru-RU"/>
        </w:rPr>
        <w:t>6. Пляска</w:t>
      </w:r>
    </w:p>
    <w:p w:rsidR="003847D8" w:rsidRDefault="003847D8" w:rsidP="003847D8">
      <w:pPr>
        <w:spacing w:after="0" w:line="240" w:lineRule="auto"/>
        <w:rPr>
          <w:rFonts w:ascii="Times New Roman" w:eastAsia="Times New Roman" w:hAnsi="Times New Roman" w:cs="Tahoma"/>
          <w:sz w:val="28"/>
          <w:szCs w:val="21"/>
          <w:shd w:val="clear" w:color="auto" w:fill="FFFFFF"/>
          <w:lang w:eastAsia="ru-RU"/>
        </w:rPr>
      </w:pPr>
      <w:r>
        <w:rPr>
          <w:rFonts w:ascii="Times New Roman" w:eastAsia="Times New Roman" w:hAnsi="Times New Roman" w:cs="Tahoma"/>
          <w:sz w:val="28"/>
          <w:szCs w:val="21"/>
          <w:shd w:val="clear" w:color="auto" w:fill="FFFFFF"/>
          <w:lang w:eastAsia="ru-RU"/>
        </w:rPr>
        <w:t>7. Пальчиковая гимнастика</w:t>
      </w:r>
    </w:p>
    <w:p w:rsidR="003847D8" w:rsidRDefault="003847D8" w:rsidP="003847D8">
      <w:pPr>
        <w:spacing w:after="0" w:line="240" w:lineRule="auto"/>
        <w:rPr>
          <w:rFonts w:ascii="Times New Roman" w:eastAsia="Times New Roman" w:hAnsi="Times New Roman" w:cs="Tahoma"/>
          <w:sz w:val="28"/>
          <w:szCs w:val="21"/>
          <w:shd w:val="clear" w:color="auto" w:fill="FFFFFF"/>
          <w:lang w:eastAsia="ru-RU"/>
        </w:rPr>
      </w:pPr>
      <w:r>
        <w:rPr>
          <w:rFonts w:ascii="Times New Roman" w:eastAsia="Times New Roman" w:hAnsi="Times New Roman" w:cs="Tahoma"/>
          <w:sz w:val="28"/>
          <w:szCs w:val="21"/>
          <w:shd w:val="clear" w:color="auto" w:fill="FFFFFF"/>
          <w:lang w:eastAsia="ru-RU"/>
        </w:rPr>
        <w:t>8. Творчество (лепка, рисование, аппликация) </w:t>
      </w:r>
      <w:r>
        <w:rPr>
          <w:rFonts w:ascii="Times New Roman" w:eastAsia="Times New Roman" w:hAnsi="Times New Roman" w:cs="Tahoma"/>
          <w:sz w:val="28"/>
          <w:szCs w:val="21"/>
          <w:lang w:eastAsia="ru-RU"/>
        </w:rPr>
        <w:br/>
      </w:r>
      <w:r>
        <w:rPr>
          <w:rFonts w:ascii="Times New Roman" w:eastAsia="Times New Roman" w:hAnsi="Times New Roman" w:cs="Tahoma"/>
          <w:sz w:val="28"/>
          <w:szCs w:val="21"/>
          <w:shd w:val="clear" w:color="auto" w:fill="FFFFFF"/>
          <w:lang w:eastAsia="ru-RU"/>
        </w:rPr>
        <w:t>9. дидактические (количество зависит от возраста); </w:t>
      </w:r>
    </w:p>
    <w:p w:rsidR="003847D8" w:rsidRDefault="003847D8" w:rsidP="003847D8">
      <w:pPr>
        <w:spacing w:after="0" w:line="240" w:lineRule="auto"/>
        <w:rPr>
          <w:rFonts w:ascii="Times New Roman" w:eastAsia="Times New Roman" w:hAnsi="Times New Roman" w:cs="Tahoma"/>
          <w:sz w:val="28"/>
          <w:szCs w:val="21"/>
          <w:shd w:val="clear" w:color="auto" w:fill="FFFFFF"/>
          <w:lang w:eastAsia="ru-RU"/>
        </w:rPr>
      </w:pPr>
      <w:r>
        <w:rPr>
          <w:rFonts w:ascii="Times New Roman" w:eastAsia="Times New Roman" w:hAnsi="Times New Roman" w:cs="Tahoma"/>
          <w:sz w:val="28"/>
          <w:szCs w:val="21"/>
          <w:shd w:val="clear" w:color="auto" w:fill="FFFFFF"/>
          <w:lang w:eastAsia="ru-RU"/>
        </w:rPr>
        <w:t>10. Подвижная игра</w:t>
      </w:r>
      <w:r>
        <w:rPr>
          <w:rFonts w:ascii="Times New Roman" w:eastAsia="Times New Roman" w:hAnsi="Times New Roman" w:cs="Tahoma"/>
          <w:sz w:val="28"/>
          <w:szCs w:val="21"/>
          <w:lang w:eastAsia="ru-RU"/>
        </w:rPr>
        <w:br/>
      </w:r>
      <w:r>
        <w:rPr>
          <w:rFonts w:ascii="Times New Roman" w:eastAsia="Times New Roman" w:hAnsi="Times New Roman" w:cs="Tahoma"/>
          <w:sz w:val="28"/>
          <w:szCs w:val="21"/>
          <w:shd w:val="clear" w:color="auto" w:fill="FFFFFF"/>
          <w:lang w:eastAsia="ru-RU"/>
        </w:rPr>
        <w:t>11. Подведение итогов. Прощание.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118"/>
        <w:gridCol w:w="3119"/>
      </w:tblGrid>
      <w:tr w:rsidR="003847D8" w:rsidTr="003847D8">
        <w:trPr>
          <w:trHeight w:val="273"/>
        </w:trPr>
        <w:tc>
          <w:tcPr>
            <w:tcW w:w="9385" w:type="dxa"/>
            <w:gridSpan w:val="3"/>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занятий</w:t>
            </w:r>
          </w:p>
        </w:tc>
      </w:tr>
      <w:tr w:rsidR="003847D8" w:rsidTr="003847D8">
        <w:trPr>
          <w:trHeight w:val="273"/>
        </w:trPr>
        <w:tc>
          <w:tcPr>
            <w:tcW w:w="314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w:t>
            </w:r>
          </w:p>
        </w:tc>
        <w:tc>
          <w:tcPr>
            <w:tcW w:w="311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3119"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r>
      <w:tr w:rsidR="003847D8" w:rsidTr="003847D8">
        <w:trPr>
          <w:trHeight w:val="360"/>
        </w:trPr>
        <w:tc>
          <w:tcPr>
            <w:tcW w:w="314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bl>
    <w:p w:rsidR="003847D8" w:rsidRDefault="003847D8" w:rsidP="003847D8">
      <w:pPr>
        <w:spacing w:after="0" w:line="360" w:lineRule="auto"/>
        <w:ind w:firstLine="567"/>
        <w:rPr>
          <w:rFonts w:ascii="Times New Roman" w:eastAsia="Times New Roman" w:hAnsi="Times New Roman" w:cs="Tahoma"/>
          <w:sz w:val="28"/>
          <w:szCs w:val="21"/>
          <w:shd w:val="clear" w:color="auto" w:fill="FFFFFF"/>
          <w:lang w:eastAsia="ru-RU"/>
        </w:rPr>
      </w:pPr>
    </w:p>
    <w:p w:rsidR="003847D8" w:rsidRDefault="003847D8" w:rsidP="003847D8">
      <w:pPr>
        <w:numPr>
          <w:ilvl w:val="0"/>
          <w:numId w:val="1"/>
        </w:numPr>
        <w:spacing w:after="0" w:line="240" w:lineRule="auto"/>
        <w:ind w:left="284" w:firstLine="567"/>
        <w:contextualSpacing/>
        <w:jc w:val="center"/>
        <w:rPr>
          <w:rFonts w:ascii="Times New Roman" w:hAnsi="Times New Roman" w:cs="Times New Roman"/>
          <w:sz w:val="28"/>
          <w:szCs w:val="28"/>
        </w:rPr>
      </w:pPr>
      <w:r>
        <w:rPr>
          <w:rFonts w:ascii="Times New Roman" w:hAnsi="Times New Roman" w:cs="Times New Roman"/>
          <w:sz w:val="28"/>
          <w:szCs w:val="28"/>
        </w:rPr>
        <w:t xml:space="preserve">Программа </w:t>
      </w:r>
      <w:r>
        <w:rPr>
          <w:rFonts w:ascii="Times New Roman" w:hAnsi="Times New Roman" w:cs="Times New Roman"/>
          <w:b/>
          <w:sz w:val="28"/>
          <w:szCs w:val="28"/>
        </w:rPr>
        <w:t>«Занимательная математика с дефектологом»</w:t>
      </w:r>
    </w:p>
    <w:p w:rsidR="003847D8" w:rsidRDefault="003847D8" w:rsidP="003847D8">
      <w:pPr>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Актуальность программы </w:t>
      </w:r>
      <w:r>
        <w:rPr>
          <w:rFonts w:ascii="Times New Roman" w:eastAsia="Times New Roman" w:hAnsi="Times New Roman" w:cs="Times New Roman"/>
          <w:sz w:val="28"/>
          <w:szCs w:val="28"/>
          <w:lang w:eastAsia="ru-RU"/>
        </w:rPr>
        <w:t xml:space="preserve">заключается в том, что она предполагает использование современных технологий, позволяющих активизировать мыслительные процессы ребёнка с ОВЗ, включить его в изменившуюся социальную среду и формировать интерес к школьной жизни. </w:t>
      </w:r>
    </w:p>
    <w:p w:rsidR="003847D8" w:rsidRDefault="003847D8" w:rsidP="003847D8">
      <w:pPr>
        <w:spacing w:after="0" w:line="240" w:lineRule="auto"/>
        <w:ind w:firstLine="567"/>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Новизна, отличительные особенности программы</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реализации программы используются новые формы развивающего обучения, при которых синтезируются элементы познавательного, игрового, поискового и учебного взаимодействия, которые диктуют современные требования к дошкольному образованию.</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Введены новые педагогические технологии в проведении занятий, а именно:</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Подготовка к школе по программе носит развивающий характер, не допускающий дублирования основной образовательной программы ДОУ:</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помогает освоить специфику социальных отношений; </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-обеспечивает формирование ценностных установок; </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-ориентирует на развитие потенциальных возможностей ребёнка;</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-готовит переход от игровой к творческой, учебной деятельности; </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-содержание максимально адаптировано к образовательной программе, по которой ведётся обучение в школе. Так же </w:t>
      </w:r>
      <w:r>
        <w:rPr>
          <w:rFonts w:ascii="Times New Roman" w:eastAsia="Times New Roman" w:hAnsi="Times New Roman" w:cs="Times New Roman"/>
          <w:color w:val="000000"/>
          <w:sz w:val="28"/>
          <w:szCs w:val="28"/>
          <w:shd w:val="clear" w:color="auto" w:fill="FFFFFF"/>
          <w:lang w:eastAsia="ru-RU"/>
        </w:rPr>
        <w:t>работа по данной программе способствует развитию и социальной адаптации детей с ограниченными возможностями здоровья.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Для развития детей с ОВЗ очень важна психологически комфортная обстановка, исключающая перенапряжение, истощение, стойкие отрицательные переживания и психические травмы.</w:t>
      </w:r>
      <w:r>
        <w:rPr>
          <w:rFonts w:ascii="Times New Roman" w:eastAsia="Times New Roman" w:hAnsi="Times New Roman" w:cs="Times New Roman"/>
          <w:sz w:val="28"/>
          <w:szCs w:val="28"/>
          <w:lang w:eastAsia="ru-RU"/>
        </w:rPr>
        <w:t xml:space="preserve">   Занятия состоят из нескольких частей, объединенных одной темой. На каждом занятии дети выполняют различные виды деятельности. В структуру каждого занятия предусмотрен перерыв для снятия умственного и физического напряжения продолжительностью 1-3 минуты. Это может быть динамическое упражнение с речевым сопровождением, "пальчиковая гимнастика", упражнения для глаз или упражнение на релаксацию. В конце каждого занятия необходимо подвести итог.</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Программа направлена на общее, интеллектуальное развитие детей ОВЗ.</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Цель программы:</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 ребёнка желания идти в школу, интереса к обучению. Подготовка к переходу от игровой к учебной деятельности, через индивидуальный подход педагога к ребенку с ОВЗ.</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 программы:</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Образовательные:</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Формировать графические навыки с целью подготовки руки ребенка к письму;</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Формировать умение объединять группы предметов по общему признаку, находить части целого множества и целое по известным частям;</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Совершенствовать навыки счета до 10 и 20 (количественный и порядковый счет до 20);</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Называть числа в прямом и обратном порядке до10 и 20;</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Составлять и решать задачу на сложение и вычитание;</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Пользоваться цифрами и математическими знаками;</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Различать величины: длину, ширину, высоту, объем, массу;</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Ориентироваться в окружающем пространстве и на плоскости (лист, страница);</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Определять временные отношения;</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Формирование умений принимать учебную задачу и решать ее самостоятельно;</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Формирование навыков самоконтроля и самооценки выполненной работы;</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Формирование мотивации учения, ориентированной на удовлетворение познавательных интересов, радость творчества.</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Развивающие:</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Развивать мотивацию учения;</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Развивать мелкую моторику и зрительно-двигательной координации;</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color w:val="000000"/>
          <w:sz w:val="28"/>
          <w:szCs w:val="28"/>
          <w:lang w:eastAsia="ru-RU"/>
        </w:rPr>
        <w:tab/>
        <w:t>Развитие произвольности психических процессов;</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Развитие образного и вариативного мышления, воображения, творческих способностей;</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 xml:space="preserve">Развитие способности к </w:t>
      </w:r>
      <w:proofErr w:type="spellStart"/>
      <w:r>
        <w:rPr>
          <w:rFonts w:ascii="Times New Roman" w:eastAsia="Times New Roman" w:hAnsi="Times New Roman" w:cs="Times New Roman"/>
          <w:color w:val="000000"/>
          <w:sz w:val="28"/>
          <w:szCs w:val="28"/>
          <w:lang w:eastAsia="ru-RU"/>
        </w:rPr>
        <w:t>саморегуляции</w:t>
      </w:r>
      <w:proofErr w:type="spellEnd"/>
      <w:r>
        <w:rPr>
          <w:rFonts w:ascii="Times New Roman" w:eastAsia="Times New Roman" w:hAnsi="Times New Roman" w:cs="Times New Roman"/>
          <w:color w:val="000000"/>
          <w:sz w:val="28"/>
          <w:szCs w:val="28"/>
          <w:lang w:eastAsia="ru-RU"/>
        </w:rPr>
        <w:t xml:space="preserve"> поведения и проявления волевых усилий;</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Развитие и формирование мыслительных операций (анализа, синтеза, сравнения, обобщения, классификации, аналогии) в процессе решения математических задач.</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Воспитательные:</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Воспитание умения работать;</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Воспитание самостоятельности при выполнении заданий;</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Воспитание нравственных качеств, а именно терпимости, доброжелательности по отношению к окружающим;</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Привитие элементарных гигиенических правил письма;</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Воспитание усидчивости;</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Воспитание способности к самостоятельному выполнению заданий.</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Коррекционно</w:t>
      </w:r>
      <w:proofErr w:type="spellEnd"/>
      <w:r>
        <w:rPr>
          <w:rFonts w:ascii="Times New Roman" w:eastAsia="Times New Roman" w:hAnsi="Times New Roman" w:cs="Times New Roman"/>
          <w:color w:val="000000"/>
          <w:sz w:val="28"/>
          <w:szCs w:val="28"/>
          <w:lang w:eastAsia="ru-RU"/>
        </w:rPr>
        <w:t xml:space="preserve"> - развивающие:</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развивать мелкую моторику;</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развивать психические процессы: память, внимание, мышление;</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 xml:space="preserve">развивать связную речь, умение правильно формировать высказывание. </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Направленность программы:</w:t>
      </w:r>
      <w:r>
        <w:rPr>
          <w:rFonts w:ascii="Times New Roman" w:eastAsia="Times New Roman" w:hAnsi="Times New Roman" w:cs="Times New Roman"/>
          <w:color w:val="000000"/>
          <w:sz w:val="28"/>
          <w:szCs w:val="28"/>
          <w:lang w:eastAsia="ru-RU"/>
        </w:rPr>
        <w:t xml:space="preserve"> Дополнительная образовательная общеразвивающая программа по подготовке детей к школе имеет социально-гуманитарную направленность и ориентирована на содействие социализации детей ОВЗ посредством подготовки к школьному обучению. Программа разработана с учетом специфических особенностей эмоционального, умственного, речевого, социально-личностного развития детей ОВЗ; ведущих мотивов и потребностей, характера ведущей деятельности; типа общения и его мотивов; социальной ситуации развития детей ОВЗ.</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Категория обучающихся:</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Данная дополнительная образовательная программа рассчитана на детей в возрасте от 5 до 7 лет с ОВЗ. (ЗПР, ТНР)</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обучающихся:</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Предполагаемая наполняемость групп от 7 до 10 детей</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Продолжительность обучения</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Продолжительность реализации программы – 14 месяцев.</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 – 7 месяцев, 56 часов (2 раза в неделю)</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 обучения – 7 месяцев, 56 часов (2 раза в неделю)</w:t>
      </w:r>
    </w:p>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118"/>
        <w:gridCol w:w="3119"/>
      </w:tblGrid>
      <w:tr w:rsidR="003847D8" w:rsidTr="003847D8">
        <w:trPr>
          <w:trHeight w:val="273"/>
        </w:trPr>
        <w:tc>
          <w:tcPr>
            <w:tcW w:w="9385" w:type="dxa"/>
            <w:gridSpan w:val="3"/>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занятий</w:t>
            </w:r>
          </w:p>
        </w:tc>
      </w:tr>
      <w:tr w:rsidR="003847D8" w:rsidTr="003847D8">
        <w:trPr>
          <w:trHeight w:val="273"/>
        </w:trPr>
        <w:tc>
          <w:tcPr>
            <w:tcW w:w="314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w:t>
            </w:r>
          </w:p>
        </w:tc>
        <w:tc>
          <w:tcPr>
            <w:tcW w:w="311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3119"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r>
      <w:tr w:rsidR="003847D8" w:rsidTr="003847D8">
        <w:trPr>
          <w:trHeight w:val="360"/>
        </w:trPr>
        <w:tc>
          <w:tcPr>
            <w:tcW w:w="314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11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119"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r>
    </w:tbl>
    <w:p w:rsidR="003847D8" w:rsidRDefault="003847D8" w:rsidP="003847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847D8" w:rsidRDefault="003847D8" w:rsidP="003847D8">
      <w:pPr>
        <w:spacing w:after="200" w:line="276" w:lineRule="auto"/>
        <w:ind w:firstLine="567"/>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Формы организации занятий:</w:t>
      </w:r>
    </w:p>
    <w:p w:rsidR="003847D8" w:rsidRDefault="003847D8" w:rsidP="003847D8">
      <w:pPr>
        <w:spacing w:after="200" w:line="276"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Традиционные занятия,</w:t>
      </w:r>
      <w:r>
        <w:rPr>
          <w:rFonts w:ascii="Times New Roman" w:hAnsi="Times New Roman" w:cs="Times New Roman"/>
          <w:sz w:val="28"/>
          <w:szCs w:val="28"/>
        </w:rPr>
        <w:t xml:space="preserve"> где происходит знакомство с новым материалом и способами обследовательской, счетной, измерительной, вычислительной, поисковой деятельности.</w:t>
      </w:r>
    </w:p>
    <w:p w:rsidR="003847D8" w:rsidRDefault="003847D8" w:rsidP="003847D8">
      <w:pPr>
        <w:spacing w:after="200" w:line="276"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Игры- занятия</w:t>
      </w:r>
      <w:r>
        <w:rPr>
          <w:rFonts w:ascii="Times New Roman" w:hAnsi="Times New Roman" w:cs="Times New Roman"/>
          <w:sz w:val="28"/>
          <w:szCs w:val="28"/>
        </w:rPr>
        <w:t>, как правило, построены на знакомых детям и новых играх, которые вводятся с помощью сказочно- игрового сюжета и становятся своеобразной демонстрацией достигнутого уровня математических представлений. Во время игр- занятий создается непринужденная обстановка: дети размещаются за одним общим столом, на ковре или на подушечках. Игра- занятие проходит более эмоционально, чем традиционное занятие. Педагог положительно оценивает адекватные способности выражение радости и сопереживания, тактично направляет их.</w:t>
      </w:r>
    </w:p>
    <w:p w:rsidR="003847D8" w:rsidRDefault="003847D8" w:rsidP="003847D8">
      <w:pPr>
        <w:spacing w:after="200" w:line="276"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Беседа- занятие</w:t>
      </w:r>
      <w:r>
        <w:rPr>
          <w:rFonts w:ascii="Times New Roman" w:hAnsi="Times New Roman" w:cs="Times New Roman"/>
          <w:sz w:val="28"/>
          <w:szCs w:val="28"/>
        </w:rPr>
        <w:t xml:space="preserve"> предполагает организацию познавательного общения педагога с детьми и дошкольников между собой. Воспитатель руководит речевой активностью детей. С помощью вопросов, наглядного материала направляет и конкретизирует содержание беседы. </w:t>
      </w:r>
    </w:p>
    <w:p w:rsidR="003847D8" w:rsidRDefault="003847D8" w:rsidP="003847D8">
      <w:pPr>
        <w:spacing w:after="200"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процессе такого занятия дети учатся диалогу. Беседа- занятие помогает ребенку приобрести умение отстаивать свою точку зрения, аргументировать высказывание и формировать культуру познавательного общения.</w:t>
      </w:r>
    </w:p>
    <w:p w:rsidR="003847D8" w:rsidRDefault="003847D8" w:rsidP="003847D8">
      <w:pPr>
        <w:spacing w:after="200" w:line="276"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Путешествие- занятие</w:t>
      </w:r>
      <w:r>
        <w:rPr>
          <w:rFonts w:ascii="Times New Roman" w:hAnsi="Times New Roman" w:cs="Times New Roman"/>
          <w:sz w:val="28"/>
          <w:szCs w:val="28"/>
        </w:rPr>
        <w:t xml:space="preserve"> строится на последовательном переходе детей от одного пункта назначения к другому, где раскрывается дальнейший материал, а в конечной точке ждет сюрприз. Наглядный материал, который широко используется в «путешествиях». Направляет внимание ребенка. Однако, такая форма занятия, как путешествие, требует от детей организованности, а от педагога- умения поддерживать интерес воспитанников, создавать условия для проявления активности.</w:t>
      </w:r>
    </w:p>
    <w:p w:rsidR="003847D8" w:rsidRDefault="003847D8" w:rsidP="003847D8">
      <w:pPr>
        <w:spacing w:after="200" w:line="276"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Дидактические игры</w:t>
      </w:r>
      <w:r>
        <w:rPr>
          <w:rFonts w:ascii="Times New Roman" w:hAnsi="Times New Roman" w:cs="Times New Roman"/>
          <w:sz w:val="28"/>
          <w:szCs w:val="28"/>
        </w:rPr>
        <w:t xml:space="preserve"> имеют непреходящее значение для познавательного развития дошкольника. С их помощью уточняются и закрепляются представления детей о числах, об отношения между ними, о геометрических фигурах, временных и пространственных отношениях. Игры способствуют развитию наблюдательности, внимания, памяти, мышления, речи. Они могут видоизменяться по мере усложнения программного содержания, а использование наглядного материала позволяет не только разнообразить игру, но и сделать ее привлекательной для детей. Овладение правилами игры происходит постепенно. Первоначально знакомство детей с новой игрой происходит в соответствии с законами дидактики: объясняются правила, раскрывается игровая задача, определяются игровые роли, обсуждается игровой результат. Когда правила усвоены детьми, предлагается игра по парам. При этом возникает больше возможностей для </w:t>
      </w:r>
      <w:proofErr w:type="spellStart"/>
      <w:r>
        <w:rPr>
          <w:rFonts w:ascii="Times New Roman" w:hAnsi="Times New Roman" w:cs="Times New Roman"/>
          <w:sz w:val="28"/>
          <w:szCs w:val="28"/>
        </w:rPr>
        <w:t>взаимообучения</w:t>
      </w:r>
      <w:proofErr w:type="spellEnd"/>
      <w:r>
        <w:rPr>
          <w:rFonts w:ascii="Times New Roman" w:hAnsi="Times New Roman" w:cs="Times New Roman"/>
          <w:sz w:val="28"/>
          <w:szCs w:val="28"/>
        </w:rPr>
        <w:t>, которое становится естественным и непринужденным.</w:t>
      </w:r>
    </w:p>
    <w:p w:rsidR="003847D8" w:rsidRDefault="003847D8" w:rsidP="003847D8">
      <w:pPr>
        <w:spacing w:after="200"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Поисковой деятельности, проблемно- практическим ситуациям отводится в обучении математике важное место. Необходимо создать специальную </w:t>
      </w:r>
      <w:r>
        <w:rPr>
          <w:rFonts w:ascii="Times New Roman" w:hAnsi="Times New Roman" w:cs="Times New Roman"/>
          <w:sz w:val="28"/>
          <w:szCs w:val="28"/>
        </w:rPr>
        <w:lastRenderedPageBreak/>
        <w:t xml:space="preserve">обстановку, чтобы ребенок мог посредством практических действий изучать свойства предметов, экспериментировать, подтверждать свои предположения. Выполнение некоторых заданий или решение проблемных ситуаций требует коллективного обсуждения, поэтому детей целесообразно объединить в подгруппы. Совместное выполнение заданий позволяет детям конкретизировать свои знания и использовать умения, контролировать способы выполнения и анализировать результаты не только своей деятельности, но и деятельности партнеров, осуществляя тем самым </w:t>
      </w:r>
      <w:proofErr w:type="spellStart"/>
      <w:r>
        <w:rPr>
          <w:rFonts w:ascii="Times New Roman" w:hAnsi="Times New Roman" w:cs="Times New Roman"/>
          <w:sz w:val="28"/>
          <w:szCs w:val="28"/>
        </w:rPr>
        <w:t>взаимообучение</w:t>
      </w:r>
      <w:proofErr w:type="spellEnd"/>
      <w:r>
        <w:rPr>
          <w:rFonts w:ascii="Times New Roman" w:hAnsi="Times New Roman" w:cs="Times New Roman"/>
          <w:sz w:val="28"/>
          <w:szCs w:val="28"/>
        </w:rPr>
        <w:t xml:space="preserve"> и взаимоконтроль.</w:t>
      </w:r>
    </w:p>
    <w:p w:rsidR="003847D8" w:rsidRDefault="003847D8" w:rsidP="003847D8">
      <w:pPr>
        <w:spacing w:after="200" w:line="276" w:lineRule="auto"/>
        <w:ind w:firstLine="567"/>
        <w:contextualSpacing/>
        <w:rPr>
          <w:rFonts w:ascii="Times New Roman" w:hAnsi="Times New Roman" w:cs="Times New Roman"/>
          <w:b/>
          <w:sz w:val="28"/>
          <w:szCs w:val="28"/>
        </w:rPr>
      </w:pPr>
      <w:r>
        <w:rPr>
          <w:rFonts w:ascii="Times New Roman" w:hAnsi="Times New Roman" w:cs="Times New Roman"/>
          <w:b/>
          <w:sz w:val="28"/>
          <w:szCs w:val="28"/>
        </w:rPr>
        <w:t>Практический метод.</w:t>
      </w:r>
    </w:p>
    <w:p w:rsidR="003847D8" w:rsidRDefault="003847D8" w:rsidP="003847D8">
      <w:pPr>
        <w:spacing w:after="200" w:line="276" w:lineRule="auto"/>
        <w:ind w:firstLine="567"/>
        <w:contextualSpacing/>
        <w:rPr>
          <w:rFonts w:ascii="Times New Roman" w:hAnsi="Times New Roman" w:cs="Times New Roman"/>
          <w:bCs/>
          <w:sz w:val="28"/>
          <w:szCs w:val="28"/>
        </w:rPr>
      </w:pPr>
      <w:r>
        <w:rPr>
          <w:rFonts w:ascii="Times New Roman" w:hAnsi="Times New Roman" w:cs="Times New Roman"/>
          <w:sz w:val="28"/>
          <w:szCs w:val="28"/>
        </w:rPr>
        <w:t xml:space="preserve">В конце каждого занятия для детей с ОВЗ применяем практический метод по закреплению пройденного материала. Развитие тактильных ощущений для детей с ОВЗ имеет ключевое значение. Поэтому практический метод в работе играет важную роль. </w:t>
      </w:r>
      <w:r>
        <w:rPr>
          <w:rFonts w:ascii="Times New Roman" w:hAnsi="Times New Roman" w:cs="Times New Roman"/>
          <w:bCs/>
          <w:sz w:val="28"/>
          <w:szCs w:val="28"/>
        </w:rPr>
        <w:t xml:space="preserve">Проводя занятие, важно органически связать его отдельные части, обеспечить правильное распределение умственной нагрузки, чередование видов и форм организации учебной деятельности. </w:t>
      </w:r>
    </w:p>
    <w:p w:rsidR="003847D8" w:rsidRDefault="003847D8" w:rsidP="003847D8">
      <w:pPr>
        <w:spacing w:after="200" w:line="276" w:lineRule="auto"/>
        <w:ind w:firstLine="567"/>
        <w:contextualSpacing/>
        <w:rPr>
          <w:rFonts w:ascii="Times New Roman" w:hAnsi="Times New Roman" w:cs="Times New Roman"/>
          <w:bCs/>
          <w:sz w:val="28"/>
          <w:szCs w:val="28"/>
        </w:rPr>
      </w:pPr>
    </w:p>
    <w:p w:rsidR="003847D8" w:rsidRDefault="003847D8" w:rsidP="003847D8">
      <w:pPr>
        <w:numPr>
          <w:ilvl w:val="0"/>
          <w:numId w:val="1"/>
        </w:num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Программа </w:t>
      </w:r>
      <w:r>
        <w:rPr>
          <w:rFonts w:ascii="Times New Roman" w:hAnsi="Times New Roman" w:cs="Times New Roman"/>
          <w:b/>
          <w:bCs/>
          <w:sz w:val="28"/>
          <w:szCs w:val="28"/>
        </w:rPr>
        <w:t>«</w:t>
      </w:r>
      <w:proofErr w:type="spellStart"/>
      <w:r>
        <w:rPr>
          <w:rFonts w:ascii="Times New Roman" w:hAnsi="Times New Roman" w:cs="Times New Roman"/>
          <w:b/>
          <w:bCs/>
          <w:sz w:val="28"/>
          <w:szCs w:val="28"/>
        </w:rPr>
        <w:t>АБВГДейка</w:t>
      </w:r>
      <w:proofErr w:type="spellEnd"/>
      <w:r>
        <w:rPr>
          <w:rFonts w:ascii="Times New Roman" w:hAnsi="Times New Roman" w:cs="Times New Roman"/>
          <w:b/>
          <w:bCs/>
          <w:sz w:val="28"/>
          <w:szCs w:val="28"/>
        </w:rPr>
        <w:t xml:space="preserve"> с логопедом»</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
          <w:bCs/>
          <w:sz w:val="28"/>
          <w:szCs w:val="28"/>
        </w:rPr>
        <w:t>Цель программы</w:t>
      </w:r>
      <w:r>
        <w:rPr>
          <w:rFonts w:ascii="Times New Roman" w:hAnsi="Times New Roman" w:cs="Times New Roman"/>
          <w:bCs/>
          <w:sz w:val="28"/>
          <w:szCs w:val="28"/>
        </w:rPr>
        <w:t xml:space="preserve">: заложить основы грамоты (первоначальное чтение и подготовка к обучению письму) у детей с ТНР, с ЗПР, как предпосылка создания успешного обучения в школе и развитие коммуникативных способностей. </w:t>
      </w:r>
    </w:p>
    <w:p w:rsidR="003847D8" w:rsidRDefault="003847D8" w:rsidP="003847D8">
      <w:pPr>
        <w:spacing w:after="200" w:line="276"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Общие задачи:</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формировать уважительное и внимательное отношение к старшим и друзьям, к природе, вещам, созданным трудом людей, любви к родному краю;</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совершенствовать навыки общения (вежливого и культурного) детей со сверстниками и взрослыми, на основе формирования представления о доброте, дружбе, правдивости, справедливости и смелости;</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развивать у детей эстетическое восприятие окружающего мира, понимание содержания произведений искусств, художественных произведений;</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обучать логичному и последовательному построению описания, умению задавать вопросы;</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развивать наблюдательность и любознательность детей;</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приобретать и систематизировать знания о русском языке.</w:t>
      </w:r>
    </w:p>
    <w:p w:rsidR="003847D8" w:rsidRDefault="003847D8" w:rsidP="003847D8">
      <w:pPr>
        <w:spacing w:after="200" w:line="276"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Образовательные задачи:</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совершенствование правильного звукопроизношения у детей с ТНР и ЗПР;</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совершенствовать культуру речи детей, добиваясь чистого произношения звуков и слов, правильной постановке ударения;</w:t>
      </w:r>
    </w:p>
    <w:p w:rsidR="003847D8" w:rsidRDefault="003847D8" w:rsidP="003847D8">
      <w:pPr>
        <w:spacing w:after="200" w:line="276" w:lineRule="auto"/>
        <w:ind w:firstLine="567"/>
        <w:contextualSpacing/>
        <w:jc w:val="both"/>
        <w:rPr>
          <w:rFonts w:ascii="Times New Roman" w:hAnsi="Times New Roman" w:cs="Times New Roman"/>
          <w:bCs/>
          <w:i/>
          <w:sz w:val="28"/>
          <w:szCs w:val="28"/>
        </w:rPr>
      </w:pPr>
      <w:r>
        <w:rPr>
          <w:rFonts w:ascii="Times New Roman" w:hAnsi="Times New Roman" w:cs="Times New Roman"/>
          <w:bCs/>
          <w:sz w:val="28"/>
          <w:szCs w:val="28"/>
        </w:rPr>
        <w:lastRenderedPageBreak/>
        <w:t xml:space="preserve">- формирование понятий </w:t>
      </w:r>
      <w:r>
        <w:rPr>
          <w:rFonts w:ascii="Times New Roman" w:hAnsi="Times New Roman" w:cs="Times New Roman"/>
          <w:bCs/>
          <w:i/>
          <w:sz w:val="28"/>
          <w:szCs w:val="28"/>
        </w:rPr>
        <w:t>звук, гласный звук, согласный звук, твердый звук, мягкий звук и умения оперировать этими понятиями;</w:t>
      </w:r>
    </w:p>
    <w:p w:rsidR="003847D8" w:rsidRDefault="003847D8" w:rsidP="003847D8">
      <w:pPr>
        <w:spacing w:after="200" w:line="276" w:lineRule="auto"/>
        <w:ind w:firstLine="567"/>
        <w:contextualSpacing/>
        <w:jc w:val="both"/>
        <w:rPr>
          <w:rFonts w:ascii="Times New Roman" w:hAnsi="Times New Roman" w:cs="Times New Roman"/>
          <w:bCs/>
          <w:i/>
          <w:sz w:val="28"/>
          <w:szCs w:val="28"/>
        </w:rPr>
      </w:pPr>
      <w:r>
        <w:rPr>
          <w:rFonts w:ascii="Times New Roman" w:hAnsi="Times New Roman" w:cs="Times New Roman"/>
          <w:bCs/>
          <w:sz w:val="28"/>
          <w:szCs w:val="28"/>
        </w:rPr>
        <w:t xml:space="preserve">- формирование понятий </w:t>
      </w:r>
      <w:r>
        <w:rPr>
          <w:rFonts w:ascii="Times New Roman" w:hAnsi="Times New Roman" w:cs="Times New Roman"/>
          <w:bCs/>
          <w:i/>
          <w:sz w:val="28"/>
          <w:szCs w:val="28"/>
        </w:rPr>
        <w:t>слог, слово, предложение;</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формирование навыков анализа и синтеза;</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формирование умения подбирать слова с заданным звуком;</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закрепление представлений о гласных и согласных звуках, их отличительных признаках;</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формирование умения делить слова на слоги;</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ознакомление с буквами русского языка;</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формирование умения правильно называть буквы русского алфавита;</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формировать умение соотносить звук и букву;</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обучать узнаванию «зашумленных», изображенных с недостающими элементами пройденных букв; нахождению знакомых букв в ряду правильно и зеркально изображенных букв;</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подготовить базу для успешного овладения навыками написания прописных букв;</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обучать детей первоначальному чтению, введение понятия «слог» и чтение закрытых и открытых слогов с пройденными буквами, осознанного чтения коротких слов, затем предложения как целого;</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формировать умение составлять предложение из двух, трех слов;</w:t>
      </w:r>
    </w:p>
    <w:p w:rsidR="003847D8" w:rsidRDefault="003847D8" w:rsidP="003847D8">
      <w:pPr>
        <w:spacing w:after="200" w:line="276" w:lineRule="auto"/>
        <w:ind w:firstLine="567"/>
        <w:contextualSpacing/>
        <w:jc w:val="both"/>
        <w:rPr>
          <w:rFonts w:ascii="Times New Roman" w:hAnsi="Times New Roman" w:cs="Times New Roman"/>
          <w:bCs/>
          <w:i/>
          <w:sz w:val="28"/>
          <w:szCs w:val="28"/>
        </w:rPr>
      </w:pPr>
      <w:r>
        <w:rPr>
          <w:rFonts w:ascii="Times New Roman" w:hAnsi="Times New Roman" w:cs="Times New Roman"/>
          <w:bCs/>
          <w:sz w:val="28"/>
          <w:szCs w:val="28"/>
        </w:rPr>
        <w:t>- обучать детей правильно составлять предложения с предлогами: у</w:t>
      </w:r>
      <w:r>
        <w:rPr>
          <w:rFonts w:ascii="Times New Roman" w:hAnsi="Times New Roman" w:cs="Times New Roman"/>
          <w:bCs/>
          <w:i/>
          <w:sz w:val="28"/>
          <w:szCs w:val="28"/>
        </w:rPr>
        <w:t>, о, в, на, к, по, с, к, с, за, без, под, над;</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формировать умение записывать предложения условными обозначениями.</w:t>
      </w:r>
    </w:p>
    <w:p w:rsidR="003847D8" w:rsidRDefault="003847D8" w:rsidP="003847D8">
      <w:pPr>
        <w:spacing w:after="200" w:line="276"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Развивающие задачи:</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развивать фонематический слух детей. Работа над узнаванием, выделением и различием фона;</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развивать мотивацию учения;</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развивать мелкую моторику и зрительно-двигательной координации;</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развитие произвольности психических процессов;</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развитие образного и вариативного мышления, воображения, творческих способностей;</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развитие способности к </w:t>
      </w:r>
      <w:proofErr w:type="spellStart"/>
      <w:r>
        <w:rPr>
          <w:rFonts w:ascii="Times New Roman" w:hAnsi="Times New Roman" w:cs="Times New Roman"/>
          <w:bCs/>
          <w:sz w:val="28"/>
          <w:szCs w:val="28"/>
        </w:rPr>
        <w:t>саморегуляции</w:t>
      </w:r>
      <w:proofErr w:type="spellEnd"/>
      <w:r>
        <w:rPr>
          <w:rFonts w:ascii="Times New Roman" w:hAnsi="Times New Roman" w:cs="Times New Roman"/>
          <w:bCs/>
          <w:sz w:val="28"/>
          <w:szCs w:val="28"/>
        </w:rPr>
        <w:t xml:space="preserve"> поведения и проявления волевых усилий;</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развитие и формирование мыслительных операций (анализа, синтеза, сравнения, обобщения, классификации, аналогии)</w:t>
      </w:r>
    </w:p>
    <w:p w:rsidR="003847D8" w:rsidRDefault="003847D8" w:rsidP="003847D8">
      <w:pPr>
        <w:spacing w:after="200" w:line="276"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Воспитательные задачи:</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воспитание умения работать;</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воспитание самостоятельности при выполнении заданий;</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-воспитание нравственных качеств, а именно </w:t>
      </w:r>
      <w:proofErr w:type="gramStart"/>
      <w:r>
        <w:rPr>
          <w:rFonts w:ascii="Times New Roman" w:hAnsi="Times New Roman" w:cs="Times New Roman"/>
          <w:bCs/>
          <w:sz w:val="28"/>
          <w:szCs w:val="28"/>
        </w:rPr>
        <w:t xml:space="preserve">терпимости,   </w:t>
      </w:r>
      <w:proofErr w:type="gramEnd"/>
      <w:r>
        <w:rPr>
          <w:rFonts w:ascii="Times New Roman" w:hAnsi="Times New Roman" w:cs="Times New Roman"/>
          <w:bCs/>
          <w:sz w:val="28"/>
          <w:szCs w:val="28"/>
        </w:rPr>
        <w:t>доброжелательности по отношению к окружающим;</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привитие элементарных гигиенических правил письма;</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воспитание усидчивости;</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воспитание способности к самостоятельному выполнению заданий.</w:t>
      </w:r>
    </w:p>
    <w:p w:rsidR="003847D8" w:rsidRDefault="003847D8" w:rsidP="003847D8">
      <w:pPr>
        <w:spacing w:after="200" w:line="276"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Коррекционные задачи:</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устранение дефектов звукопроизношения (формирование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развитие навыков звукового анализа (специальные умственные действия по дифференциации фонем и установлению звуковой структуры слова);</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уточнение, расширение и обогащение лексического словаря дошкольников с ТНР и с ЗПР;</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формирование грамматического строя речи;</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развитие связной речи;</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развитие высших психических функций;</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развитие общей и мелкой моторики;</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развитие </w:t>
      </w:r>
      <w:proofErr w:type="spellStart"/>
      <w:r>
        <w:rPr>
          <w:rFonts w:ascii="Times New Roman" w:hAnsi="Times New Roman" w:cs="Times New Roman"/>
          <w:bCs/>
          <w:sz w:val="28"/>
          <w:szCs w:val="28"/>
        </w:rPr>
        <w:t>графомоторных</w:t>
      </w:r>
      <w:proofErr w:type="spellEnd"/>
      <w:r>
        <w:rPr>
          <w:rFonts w:ascii="Times New Roman" w:hAnsi="Times New Roman" w:cs="Times New Roman"/>
          <w:bCs/>
          <w:sz w:val="28"/>
          <w:szCs w:val="28"/>
        </w:rPr>
        <w:t xml:space="preserve"> навыков;</w:t>
      </w:r>
    </w:p>
    <w:p w:rsidR="003847D8" w:rsidRDefault="003847D8" w:rsidP="003847D8">
      <w:pPr>
        <w:spacing w:after="200" w:line="276"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развитие </w:t>
      </w:r>
      <w:proofErr w:type="spellStart"/>
      <w:r>
        <w:rPr>
          <w:rFonts w:ascii="Times New Roman" w:hAnsi="Times New Roman" w:cs="Times New Roman"/>
          <w:bCs/>
          <w:sz w:val="28"/>
          <w:szCs w:val="28"/>
        </w:rPr>
        <w:t>коммуникативности</w:t>
      </w:r>
      <w:proofErr w:type="spellEnd"/>
      <w:r>
        <w:rPr>
          <w:rFonts w:ascii="Times New Roman" w:hAnsi="Times New Roman" w:cs="Times New Roman"/>
          <w:bCs/>
          <w:sz w:val="28"/>
          <w:szCs w:val="28"/>
        </w:rPr>
        <w:t xml:space="preserve">, успешности в общении. </w:t>
      </w:r>
    </w:p>
    <w:p w:rsidR="003847D8" w:rsidRDefault="003847D8" w:rsidP="003847D8">
      <w:pPr>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Программа по подготовке к обучению грамоте предназначена для работы с детьми с ТНР и ЗПР 5 –7 лет в дошкольном образовательном учреждении. Она обеспечивает целостность педагогического процесса на протяжении двух лет пребывания ребенка в старшей и подготовительной группе в дошкольном учреждении. Возраст детей, участвующих в реализации программы – 5–7 лет (1- й год обучения, дети 5–6 лет; 2-ой год обучения, дети 6–7 лет). Общее количество часов по программе – 72 часа (продолжительность 1 академического часа).</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118"/>
        <w:gridCol w:w="3119"/>
      </w:tblGrid>
      <w:tr w:rsidR="003847D8" w:rsidTr="003847D8">
        <w:trPr>
          <w:trHeight w:val="273"/>
        </w:trPr>
        <w:tc>
          <w:tcPr>
            <w:tcW w:w="9385" w:type="dxa"/>
            <w:gridSpan w:val="3"/>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занятий</w:t>
            </w:r>
          </w:p>
        </w:tc>
      </w:tr>
      <w:tr w:rsidR="003847D8" w:rsidTr="003847D8">
        <w:trPr>
          <w:trHeight w:val="273"/>
        </w:trPr>
        <w:tc>
          <w:tcPr>
            <w:tcW w:w="314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w:t>
            </w:r>
          </w:p>
        </w:tc>
        <w:tc>
          <w:tcPr>
            <w:tcW w:w="311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3119"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r>
      <w:tr w:rsidR="003847D8" w:rsidTr="003847D8">
        <w:trPr>
          <w:trHeight w:val="360"/>
        </w:trPr>
        <w:tc>
          <w:tcPr>
            <w:tcW w:w="314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неделя</w:t>
            </w:r>
          </w:p>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неделя</w:t>
            </w:r>
          </w:p>
        </w:tc>
        <w:tc>
          <w:tcPr>
            <w:tcW w:w="311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rsidR="003847D8" w:rsidRDefault="003847D8" w:rsidP="003847D8">
      <w:pPr>
        <w:spacing w:after="0" w:line="240" w:lineRule="auto"/>
        <w:ind w:firstLine="567"/>
        <w:contextualSpacing/>
        <w:jc w:val="both"/>
        <w:rPr>
          <w:rFonts w:ascii="Times New Roman" w:hAnsi="Times New Roman" w:cs="Times New Roman"/>
          <w:sz w:val="28"/>
          <w:szCs w:val="28"/>
        </w:rPr>
      </w:pPr>
    </w:p>
    <w:p w:rsidR="003847D8" w:rsidRDefault="003847D8" w:rsidP="003847D8">
      <w:pPr>
        <w:numPr>
          <w:ilvl w:val="0"/>
          <w:numId w:val="1"/>
        </w:numPr>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sz w:val="28"/>
          <w:szCs w:val="28"/>
        </w:rPr>
        <w:t>Программа</w:t>
      </w:r>
      <w:r>
        <w:rPr>
          <w:rFonts w:ascii="Times New Roman" w:hAnsi="Times New Roman" w:cs="Times New Roman"/>
          <w:sz w:val="28"/>
          <w:szCs w:val="28"/>
          <w:lang w:val="en-US"/>
        </w:rPr>
        <w:t xml:space="preserve"> </w:t>
      </w:r>
      <w:r>
        <w:rPr>
          <w:rFonts w:ascii="Times New Roman" w:hAnsi="Times New Roman" w:cs="Times New Roman"/>
          <w:b/>
          <w:sz w:val="28"/>
          <w:szCs w:val="28"/>
        </w:rPr>
        <w:t>«Волшебные пальчики»</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 успешно апробировалась в течение нескольких лет и доказала не только свою эффективность, но и необходимость. Если до обучения многие дети не справлялись с выполнением какой-либо пробы или качество выполнения пробы было низким, то после обучения выполнение проб стало более качественным. Увеличилось количество детей с высоким уровнем развития мелкой моторики, которые все пробы выполнили полностью и качественно.  </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Развитие мелкой моторики детей младшего дошкольного возраста для профилактики речевых нарушений. </w:t>
      </w:r>
    </w:p>
    <w:p w:rsidR="003847D8" w:rsidRDefault="003847D8" w:rsidP="003847D8">
      <w:pPr>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Задачи:</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1. Развивать мелкую мускулатуру, подвижность и гибкость кистей и пальцев рук.         </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2. Развивать речь и мышление.</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3. Научить зрительно анализировать предметы по цвету, форме, величине и другим свойствам.</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4. Подготовить руку к письму и изобразительной деятельности.</w:t>
      </w:r>
    </w:p>
    <w:p w:rsidR="003847D8" w:rsidRDefault="003847D8" w:rsidP="003847D8">
      <w:pPr>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занятий: </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Возраст детей 3-4 года. В группе 5-6 детей.</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Частота занятий 1 раз в неделю.</w:t>
      </w:r>
    </w:p>
    <w:p w:rsidR="003847D8" w:rsidRDefault="003847D8" w:rsidP="003847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Количество занятий в год-24. Длительность занятий 15 минут.</w:t>
      </w:r>
    </w:p>
    <w:p w:rsidR="003847D8" w:rsidRDefault="003847D8" w:rsidP="003847D8">
      <w:pPr>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Занятия проводятся в вечерние часы, в свободное от образовательной деятельности время.</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118"/>
        <w:gridCol w:w="3119"/>
      </w:tblGrid>
      <w:tr w:rsidR="003847D8" w:rsidTr="003847D8">
        <w:trPr>
          <w:trHeight w:val="273"/>
        </w:trPr>
        <w:tc>
          <w:tcPr>
            <w:tcW w:w="9385" w:type="dxa"/>
            <w:gridSpan w:val="3"/>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занятий</w:t>
            </w:r>
          </w:p>
        </w:tc>
      </w:tr>
      <w:tr w:rsidR="003847D8" w:rsidTr="003847D8">
        <w:trPr>
          <w:trHeight w:val="273"/>
        </w:trPr>
        <w:tc>
          <w:tcPr>
            <w:tcW w:w="314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w:t>
            </w:r>
          </w:p>
        </w:tc>
        <w:tc>
          <w:tcPr>
            <w:tcW w:w="311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3119"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r>
      <w:tr w:rsidR="003847D8" w:rsidTr="003847D8">
        <w:trPr>
          <w:trHeight w:val="360"/>
        </w:trPr>
        <w:tc>
          <w:tcPr>
            <w:tcW w:w="314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3847D8" w:rsidRDefault="003847D8">
            <w:pPr>
              <w:spacing w:after="0" w:line="276"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bl>
    <w:p w:rsidR="003847D8" w:rsidRDefault="003847D8" w:rsidP="003847D8">
      <w:pPr>
        <w:spacing w:after="0" w:line="240" w:lineRule="auto"/>
        <w:ind w:firstLine="567"/>
        <w:contextualSpacing/>
        <w:rPr>
          <w:rFonts w:ascii="Times New Roman" w:hAnsi="Times New Roman" w:cs="Times New Roman"/>
          <w:sz w:val="28"/>
          <w:szCs w:val="28"/>
        </w:rPr>
      </w:pPr>
    </w:p>
    <w:p w:rsidR="003847D8" w:rsidRDefault="003847D8" w:rsidP="003847D8">
      <w:pPr>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Критерии эффективности программы:</w:t>
      </w:r>
    </w:p>
    <w:p w:rsidR="003847D8" w:rsidRDefault="003847D8" w:rsidP="003847D8">
      <w:pPr>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Снижение количества детей с низким уровнем развития мелкой моторики. Увеличение количества детей с высоким уровнем развития мелкой моторики, которые справились со всеми пробами полностью и качественно.</w:t>
      </w:r>
    </w:p>
    <w:p w:rsidR="003847D8" w:rsidRDefault="003847D8" w:rsidP="003847D8">
      <w:pPr>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Диагностический инструментарий:</w:t>
      </w:r>
    </w:p>
    <w:p w:rsidR="003847D8" w:rsidRDefault="003847D8" w:rsidP="003847D8">
      <w:pPr>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При исследовании данного компонента моторной сферы изучался уровень развития функций кистей и пальцев рук. В методику обследования включены пробы Н.И. </w:t>
      </w:r>
      <w:proofErr w:type="spellStart"/>
      <w:r>
        <w:rPr>
          <w:rFonts w:ascii="Times New Roman" w:hAnsi="Times New Roman" w:cs="Times New Roman"/>
          <w:sz w:val="28"/>
          <w:szCs w:val="28"/>
        </w:rPr>
        <w:t>Озерецкого</w:t>
      </w:r>
      <w:proofErr w:type="spellEnd"/>
      <w:r>
        <w:rPr>
          <w:rFonts w:ascii="Times New Roman" w:hAnsi="Times New Roman" w:cs="Times New Roman"/>
          <w:sz w:val="28"/>
          <w:szCs w:val="28"/>
        </w:rPr>
        <w:t xml:space="preserve"> (1930) и методики А.Р. </w:t>
      </w:r>
      <w:proofErr w:type="spellStart"/>
      <w:r>
        <w:rPr>
          <w:rFonts w:ascii="Times New Roman" w:hAnsi="Times New Roman" w:cs="Times New Roman"/>
          <w:sz w:val="28"/>
          <w:szCs w:val="28"/>
        </w:rPr>
        <w:t>Лурия</w:t>
      </w:r>
      <w:proofErr w:type="spellEnd"/>
      <w:r>
        <w:rPr>
          <w:rFonts w:ascii="Times New Roman" w:hAnsi="Times New Roman" w:cs="Times New Roman"/>
          <w:sz w:val="28"/>
          <w:szCs w:val="28"/>
        </w:rPr>
        <w:t xml:space="preserve"> (1962,1969).</w:t>
      </w:r>
    </w:p>
    <w:p w:rsidR="003847D8" w:rsidRDefault="003847D8" w:rsidP="003847D8">
      <w:pPr>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Формы подведения итогов реализации программы:</w:t>
      </w:r>
    </w:p>
    <w:p w:rsidR="003847D8" w:rsidRDefault="003847D8" w:rsidP="003847D8">
      <w:pPr>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открытые занятия для родителей</w:t>
      </w:r>
    </w:p>
    <w:p w:rsidR="003847D8" w:rsidRDefault="003847D8" w:rsidP="003847D8">
      <w:pPr>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фотоотчеты с занятий на сайте групп</w:t>
      </w:r>
    </w:p>
    <w:p w:rsidR="003847D8" w:rsidRDefault="003847D8" w:rsidP="003847D8">
      <w:pPr>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фотовыставки в детском саду</w:t>
      </w:r>
    </w:p>
    <w:p w:rsidR="00BA2667" w:rsidRDefault="00107418" w:rsidP="001074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107418" w:rsidRPr="00E7042C" w:rsidRDefault="00107418" w:rsidP="00107418">
      <w:pPr>
        <w:spacing w:after="0" w:line="240" w:lineRule="auto"/>
        <w:jc w:val="center"/>
        <w:rPr>
          <w:rFonts w:ascii="Times New Roman" w:hAnsi="Times New Roman" w:cs="Times New Roman"/>
          <w:b/>
          <w:sz w:val="28"/>
          <w:szCs w:val="28"/>
          <w:shd w:val="clear" w:color="auto" w:fill="F8F8F8"/>
        </w:rPr>
      </w:pPr>
      <w:r w:rsidRPr="00FB456D">
        <w:rPr>
          <w:rFonts w:ascii="Times New Roman" w:hAnsi="Times New Roman" w:cs="Times New Roman"/>
          <w:b/>
          <w:sz w:val="28"/>
          <w:szCs w:val="28"/>
          <w:lang w:val="en-US"/>
        </w:rPr>
        <w:t>VIII</w:t>
      </w:r>
      <w:r w:rsidRPr="00FB456D">
        <w:rPr>
          <w:rFonts w:ascii="Times New Roman" w:hAnsi="Times New Roman" w:cs="Times New Roman"/>
          <w:b/>
          <w:sz w:val="28"/>
          <w:szCs w:val="28"/>
        </w:rPr>
        <w:t>.</w:t>
      </w:r>
      <w:r>
        <w:rPr>
          <w:rFonts w:ascii="Times New Roman" w:hAnsi="Times New Roman" w:cs="Times New Roman"/>
          <w:sz w:val="28"/>
          <w:szCs w:val="28"/>
        </w:rPr>
        <w:t xml:space="preserve"> </w:t>
      </w:r>
      <w:r w:rsidR="00FB456D">
        <w:rPr>
          <w:rFonts w:ascii="Times New Roman" w:hAnsi="Times New Roman" w:cs="Times New Roman"/>
          <w:sz w:val="28"/>
          <w:szCs w:val="28"/>
        </w:rPr>
        <w:t>П</w:t>
      </w:r>
      <w:r w:rsidR="00BA2667">
        <w:rPr>
          <w:rFonts w:ascii="Times New Roman" w:hAnsi="Times New Roman" w:cs="Times New Roman"/>
          <w:sz w:val="28"/>
          <w:szCs w:val="28"/>
        </w:rPr>
        <w:t>р</w:t>
      </w:r>
      <w:r w:rsidR="00FB456D">
        <w:rPr>
          <w:rFonts w:ascii="Times New Roman" w:hAnsi="Times New Roman" w:cs="Times New Roman"/>
          <w:sz w:val="28"/>
          <w:szCs w:val="28"/>
        </w:rPr>
        <w:t>о</w:t>
      </w:r>
      <w:r w:rsidR="00BA2667">
        <w:rPr>
          <w:rFonts w:ascii="Times New Roman" w:hAnsi="Times New Roman" w:cs="Times New Roman"/>
          <w:sz w:val="28"/>
          <w:szCs w:val="28"/>
        </w:rPr>
        <w:t xml:space="preserve">грамма </w:t>
      </w:r>
      <w:r w:rsidR="00BA2667" w:rsidRPr="00FB456D">
        <w:rPr>
          <w:rFonts w:ascii="Times New Roman" w:hAnsi="Times New Roman" w:cs="Times New Roman"/>
          <w:b/>
          <w:sz w:val="28"/>
          <w:szCs w:val="28"/>
        </w:rPr>
        <w:t>«Футбол»</w:t>
      </w:r>
    </w:p>
    <w:p w:rsidR="00FB456D" w:rsidRPr="00FB456D" w:rsidRDefault="00FB456D" w:rsidP="00FB45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456D">
        <w:rPr>
          <w:rFonts w:ascii="Times New Roman" w:eastAsia="Times New Roman" w:hAnsi="Times New Roman" w:cs="Times New Roman"/>
          <w:color w:val="000000"/>
          <w:sz w:val="28"/>
          <w:lang w:eastAsia="ru-RU"/>
        </w:rPr>
        <w:t>        Программа «Футбол» создает максимально благоприятные условия для раскрытия и развития не только физических, но и духовных способностей ребенка, его самоопределения.</w:t>
      </w:r>
    </w:p>
    <w:p w:rsidR="00FB456D" w:rsidRPr="00FB456D" w:rsidRDefault="000F3F7B" w:rsidP="00FB456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w:t>
      </w:r>
      <w:r w:rsidR="00FB456D" w:rsidRPr="00FB456D">
        <w:rPr>
          <w:rFonts w:ascii="Times New Roman" w:eastAsia="Times New Roman" w:hAnsi="Times New Roman" w:cs="Times New Roman"/>
          <w:color w:val="000000"/>
          <w:sz w:val="28"/>
          <w:lang w:eastAsia="ru-RU"/>
        </w:rPr>
        <w:t>Футбол – спортивная командная игра, которая является наиболее комплексным и универсальным средством развития ребенка.</w:t>
      </w:r>
    </w:p>
    <w:p w:rsidR="00FB456D" w:rsidRPr="00FB456D" w:rsidRDefault="00FB456D" w:rsidP="000F3F7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B456D">
        <w:rPr>
          <w:rFonts w:ascii="Times New Roman" w:eastAsia="Times New Roman" w:hAnsi="Times New Roman" w:cs="Times New Roman"/>
          <w:color w:val="000000"/>
          <w:sz w:val="28"/>
          <w:lang w:eastAsia="ru-RU"/>
        </w:rPr>
        <w:t xml:space="preserve">Специально подобранные игровые упражнения, выполняемые индивидуально, в группах, командах, задания с мячом создают неограниченные возможности для развития, прежде всего координационных (ориентирование в пространстве, быстрота реакций,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согласованию отдельных движений в целостные комбинации) и кондиционных (силовых, выносливости, скоростных) способностей, а также всевозможных сочетаний этих групп способностей. Одновременно материал по спортивным играм оказывает многостороннее влияние на развитие психических процессов воспитанников (восприятие, внимание, память, </w:t>
      </w:r>
      <w:r w:rsidRPr="00FB456D">
        <w:rPr>
          <w:rFonts w:ascii="Times New Roman" w:eastAsia="Times New Roman" w:hAnsi="Times New Roman" w:cs="Times New Roman"/>
          <w:color w:val="000000"/>
          <w:sz w:val="28"/>
          <w:lang w:eastAsia="ru-RU"/>
        </w:rPr>
        <w:lastRenderedPageBreak/>
        <w:t>мышление, воображение и др.), воспитание нравственных и волевых качеств, что обусловлено необходимостью соблюдения правил и условий игровых упражнений и самой игры, согласования индивидуальных, групповых и командных взаимодействий партнеров и соперников.</w:t>
      </w:r>
    </w:p>
    <w:p w:rsidR="00F41897" w:rsidRPr="00F41897" w:rsidRDefault="00F41897" w:rsidP="00F41897">
      <w:pPr>
        <w:shd w:val="clear" w:color="auto" w:fill="FFFFFF"/>
        <w:spacing w:after="0" w:line="240" w:lineRule="auto"/>
        <w:ind w:firstLine="708"/>
        <w:jc w:val="both"/>
        <w:rPr>
          <w:rFonts w:ascii="Times New Roman" w:eastAsia="Times New Roman" w:hAnsi="Times New Roman" w:cs="Times New Roman"/>
          <w:i/>
          <w:color w:val="000000"/>
          <w:sz w:val="24"/>
          <w:szCs w:val="24"/>
          <w:lang w:eastAsia="ru-RU"/>
        </w:rPr>
      </w:pPr>
      <w:r w:rsidRPr="00F41897">
        <w:rPr>
          <w:rFonts w:ascii="Times New Roman" w:eastAsia="Times New Roman" w:hAnsi="Times New Roman" w:cs="Times New Roman"/>
          <w:bCs/>
          <w:i/>
          <w:color w:val="000000"/>
          <w:sz w:val="28"/>
          <w:lang w:eastAsia="ru-RU"/>
        </w:rPr>
        <w:t>Программа рассчитана на два года обучения для детей 5-7 лет. Общее количество часов 144, каждый год по 72 часа, в неделю по 2 часа, продолжительность одного академического часа 30 минут.</w:t>
      </w:r>
    </w:p>
    <w:p w:rsidR="00F41897" w:rsidRPr="00F41897" w:rsidRDefault="00F41897" w:rsidP="00F41897">
      <w:pPr>
        <w:shd w:val="clear" w:color="auto" w:fill="FFFFFF"/>
        <w:spacing w:after="0" w:line="240" w:lineRule="auto"/>
        <w:ind w:firstLine="708"/>
        <w:jc w:val="both"/>
        <w:rPr>
          <w:rFonts w:ascii="Times New Roman" w:eastAsia="Times New Roman" w:hAnsi="Times New Roman" w:cs="Times New Roman"/>
          <w:b/>
          <w:bCs/>
          <w:i/>
          <w:color w:val="000000"/>
          <w:sz w:val="28"/>
          <w:lang w:eastAsia="ru-RU"/>
        </w:rPr>
      </w:pPr>
    </w:p>
    <w:p w:rsidR="00F41897" w:rsidRPr="00F41897" w:rsidRDefault="00F41897" w:rsidP="00F418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41897">
        <w:rPr>
          <w:rFonts w:ascii="Times New Roman" w:eastAsia="Times New Roman" w:hAnsi="Times New Roman" w:cs="Times New Roman"/>
          <w:b/>
          <w:bCs/>
          <w:color w:val="000000"/>
          <w:sz w:val="28"/>
          <w:lang w:eastAsia="ru-RU"/>
        </w:rPr>
        <w:t>Форма занятий: </w:t>
      </w:r>
      <w:r w:rsidRPr="00F41897">
        <w:rPr>
          <w:rFonts w:ascii="Times New Roman" w:eastAsia="Times New Roman" w:hAnsi="Times New Roman" w:cs="Times New Roman"/>
          <w:color w:val="000000"/>
          <w:sz w:val="28"/>
          <w:lang w:eastAsia="ru-RU"/>
        </w:rPr>
        <w:t>групповая, подгрупповая и индивидуальная</w:t>
      </w:r>
      <w:r w:rsidRPr="00F41897">
        <w:rPr>
          <w:rFonts w:ascii="Times New Roman" w:eastAsia="Times New Roman" w:hAnsi="Times New Roman" w:cs="Times New Roman"/>
          <w:b/>
          <w:bCs/>
          <w:color w:val="000000"/>
          <w:sz w:val="28"/>
          <w:lang w:eastAsia="ru-RU"/>
        </w:rPr>
        <w:t>.</w:t>
      </w:r>
    </w:p>
    <w:p w:rsidR="00F41897" w:rsidRPr="00F41897" w:rsidRDefault="00F41897" w:rsidP="00F418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41897">
        <w:rPr>
          <w:rFonts w:ascii="Times New Roman" w:eastAsia="Times New Roman" w:hAnsi="Times New Roman" w:cs="Times New Roman"/>
          <w:b/>
          <w:bCs/>
          <w:color w:val="000000"/>
          <w:sz w:val="28"/>
          <w:lang w:eastAsia="ru-RU"/>
        </w:rPr>
        <w:t>Режим занятий: </w:t>
      </w:r>
      <w:r w:rsidRPr="00F41897">
        <w:rPr>
          <w:rFonts w:ascii="Times New Roman" w:eastAsia="Times New Roman" w:hAnsi="Times New Roman" w:cs="Times New Roman"/>
          <w:color w:val="000000"/>
          <w:sz w:val="28"/>
          <w:lang w:eastAsia="ru-RU"/>
        </w:rPr>
        <w:t xml:space="preserve">2 </w:t>
      </w:r>
      <w:proofErr w:type="gramStart"/>
      <w:r w:rsidRPr="00F41897">
        <w:rPr>
          <w:rFonts w:ascii="Times New Roman" w:eastAsia="Times New Roman" w:hAnsi="Times New Roman" w:cs="Times New Roman"/>
          <w:color w:val="000000"/>
          <w:sz w:val="28"/>
          <w:lang w:eastAsia="ru-RU"/>
        </w:rPr>
        <w:t>раза  в</w:t>
      </w:r>
      <w:proofErr w:type="gramEnd"/>
      <w:r w:rsidRPr="00F41897">
        <w:rPr>
          <w:rFonts w:ascii="Times New Roman" w:eastAsia="Times New Roman" w:hAnsi="Times New Roman" w:cs="Times New Roman"/>
          <w:color w:val="000000"/>
          <w:sz w:val="28"/>
          <w:lang w:eastAsia="ru-RU"/>
        </w:rPr>
        <w:t xml:space="preserve"> неделю по 1  академическому часу.</w:t>
      </w:r>
    </w:p>
    <w:p w:rsidR="00F41897" w:rsidRPr="00F41897" w:rsidRDefault="00F41897" w:rsidP="00F418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897">
        <w:rPr>
          <w:rFonts w:ascii="Times New Roman" w:eastAsia="Times New Roman" w:hAnsi="Times New Roman" w:cs="Times New Roman"/>
          <w:b/>
          <w:bCs/>
          <w:color w:val="000000"/>
          <w:sz w:val="28"/>
          <w:lang w:eastAsia="ru-RU"/>
        </w:rPr>
        <w:t>Методы обучения:</w:t>
      </w:r>
    </w:p>
    <w:p w:rsidR="00F41897" w:rsidRPr="00F41897" w:rsidRDefault="00F41897" w:rsidP="00F418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897">
        <w:rPr>
          <w:rFonts w:ascii="Times New Roman" w:eastAsia="Times New Roman" w:hAnsi="Times New Roman" w:cs="Times New Roman"/>
          <w:color w:val="000000"/>
          <w:sz w:val="28"/>
          <w:lang w:eastAsia="ru-RU"/>
        </w:rPr>
        <w:t>        - Словесные: беседа, рассказ, объяснение, указание, сравнение.</w:t>
      </w:r>
    </w:p>
    <w:p w:rsidR="00F41897" w:rsidRPr="00F41897" w:rsidRDefault="00F41897" w:rsidP="00F418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897">
        <w:rPr>
          <w:rFonts w:ascii="Times New Roman" w:eastAsia="Times New Roman" w:hAnsi="Times New Roman" w:cs="Times New Roman"/>
          <w:color w:val="000000"/>
          <w:sz w:val="28"/>
          <w:lang w:eastAsia="ru-RU"/>
        </w:rPr>
        <w:t>        - Наглядные: показ, исполнение педагогом, наблюдение.</w:t>
      </w:r>
    </w:p>
    <w:p w:rsidR="00F41897" w:rsidRPr="00F41897" w:rsidRDefault="00F41897" w:rsidP="00F418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897">
        <w:rPr>
          <w:rFonts w:ascii="Times New Roman" w:eastAsia="Times New Roman" w:hAnsi="Times New Roman" w:cs="Times New Roman"/>
          <w:color w:val="000000"/>
          <w:sz w:val="28"/>
          <w:lang w:eastAsia="ru-RU"/>
        </w:rPr>
        <w:t>        - Практические: тренировочные упражнения, выполнение упражнений с помощью партнера, педагога, команды.</w:t>
      </w:r>
    </w:p>
    <w:p w:rsidR="00F41897" w:rsidRPr="00F41897" w:rsidRDefault="00F41897" w:rsidP="00F41897">
      <w:pPr>
        <w:shd w:val="clear" w:color="auto" w:fill="FFFFFF"/>
        <w:spacing w:after="0" w:line="240" w:lineRule="auto"/>
        <w:jc w:val="both"/>
        <w:rPr>
          <w:rFonts w:ascii="Times New Roman" w:eastAsia="Times New Roman" w:hAnsi="Times New Roman" w:cs="Times New Roman"/>
          <w:b/>
          <w:bCs/>
          <w:color w:val="000000"/>
          <w:sz w:val="28"/>
          <w:lang w:eastAsia="ru-RU"/>
        </w:rPr>
      </w:pPr>
      <w:r w:rsidRPr="00F41897">
        <w:rPr>
          <w:rFonts w:ascii="Times New Roman" w:eastAsia="Times New Roman" w:hAnsi="Times New Roman" w:cs="Times New Roman"/>
          <w:b/>
          <w:bCs/>
          <w:color w:val="000000"/>
          <w:sz w:val="28"/>
          <w:lang w:eastAsia="ru-RU"/>
        </w:rPr>
        <w:t>Ожидаемые результаты 1 год:</w:t>
      </w:r>
    </w:p>
    <w:p w:rsidR="00F41897" w:rsidRPr="00F41897" w:rsidRDefault="00F41897" w:rsidP="00F41897">
      <w:pPr>
        <w:shd w:val="clear" w:color="auto" w:fill="FFFFFF"/>
        <w:spacing w:after="0" w:line="240" w:lineRule="auto"/>
        <w:ind w:firstLine="357"/>
        <w:jc w:val="both"/>
        <w:rPr>
          <w:rFonts w:ascii="Times New Roman" w:eastAsia="Calibri" w:hAnsi="Times New Roman" w:cs="Times New Roman"/>
          <w:sz w:val="28"/>
          <w:szCs w:val="28"/>
        </w:rPr>
      </w:pPr>
      <w:r w:rsidRPr="00F41897">
        <w:rPr>
          <w:rFonts w:ascii="Times New Roman" w:eastAsia="Times New Roman" w:hAnsi="Times New Roman" w:cs="Times New Roman"/>
          <w:b/>
          <w:bCs/>
          <w:color w:val="000000"/>
          <w:sz w:val="28"/>
          <w:szCs w:val="28"/>
          <w:lang w:eastAsia="ru-RU"/>
        </w:rPr>
        <w:t xml:space="preserve">- </w:t>
      </w:r>
      <w:r w:rsidRPr="00F41897">
        <w:rPr>
          <w:rFonts w:ascii="Times New Roman" w:eastAsia="Calibri" w:hAnsi="Times New Roman" w:cs="Times New Roman"/>
          <w:sz w:val="28"/>
          <w:szCs w:val="28"/>
        </w:rPr>
        <w:t>желание заниматься спортом, вести здоровый образ жизни;</w:t>
      </w:r>
    </w:p>
    <w:p w:rsidR="00F41897" w:rsidRPr="00F41897" w:rsidRDefault="00F41897" w:rsidP="00F41897">
      <w:pPr>
        <w:spacing w:after="0" w:line="276" w:lineRule="auto"/>
        <w:ind w:firstLine="357"/>
        <w:jc w:val="both"/>
        <w:rPr>
          <w:rFonts w:ascii="Times New Roman" w:eastAsia="Calibri" w:hAnsi="Times New Roman" w:cs="Times New Roman"/>
          <w:sz w:val="28"/>
          <w:szCs w:val="28"/>
        </w:rPr>
      </w:pPr>
      <w:r w:rsidRPr="00F41897">
        <w:rPr>
          <w:rFonts w:ascii="Times New Roman" w:eastAsia="Calibri" w:hAnsi="Times New Roman" w:cs="Times New Roman"/>
          <w:sz w:val="28"/>
          <w:szCs w:val="28"/>
        </w:rPr>
        <w:t>- развитие волевых качеств: целеустремленности, настойчивости, решительности, смелости, самообладания;</w:t>
      </w:r>
    </w:p>
    <w:p w:rsidR="00F41897" w:rsidRPr="00F41897" w:rsidRDefault="00F41897" w:rsidP="00F41897">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r w:rsidRPr="00F41897">
        <w:rPr>
          <w:rFonts w:ascii="Times New Roman" w:eastAsia="Times New Roman" w:hAnsi="Times New Roman" w:cs="Times New Roman"/>
          <w:color w:val="000000"/>
          <w:sz w:val="28"/>
          <w:lang w:eastAsia="ru-RU"/>
        </w:rPr>
        <w:t>- освоение техническими приемами в процессе перехода к двухсторонней игре;</w:t>
      </w:r>
    </w:p>
    <w:p w:rsidR="00F41897" w:rsidRPr="00F41897" w:rsidRDefault="00F41897" w:rsidP="00F41897">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r w:rsidRPr="00F41897">
        <w:rPr>
          <w:rFonts w:ascii="Times New Roman" w:eastAsia="Times New Roman" w:hAnsi="Times New Roman" w:cs="Times New Roman"/>
          <w:color w:val="000000"/>
          <w:sz w:val="28"/>
          <w:lang w:eastAsia="ru-RU"/>
        </w:rPr>
        <w:t>- совершенствование техники владения мячом;</w:t>
      </w:r>
    </w:p>
    <w:p w:rsidR="00F41897" w:rsidRPr="00F41897" w:rsidRDefault="00F41897" w:rsidP="00F41897">
      <w:pPr>
        <w:shd w:val="clear" w:color="auto" w:fill="FFFFFF"/>
        <w:spacing w:after="0" w:line="240" w:lineRule="auto"/>
        <w:ind w:firstLine="357"/>
        <w:jc w:val="both"/>
        <w:rPr>
          <w:rFonts w:ascii="Times New Roman" w:eastAsia="Times New Roman" w:hAnsi="Times New Roman" w:cs="Times New Roman"/>
          <w:color w:val="000000"/>
          <w:sz w:val="28"/>
          <w:lang w:eastAsia="ru-RU"/>
        </w:rPr>
      </w:pPr>
      <w:r w:rsidRPr="00F41897">
        <w:rPr>
          <w:rFonts w:ascii="Times New Roman" w:eastAsia="Times New Roman" w:hAnsi="Times New Roman" w:cs="Times New Roman"/>
          <w:color w:val="000000"/>
          <w:sz w:val="28"/>
          <w:lang w:eastAsia="ru-RU"/>
        </w:rPr>
        <w:t>- освоение тактики игры.</w:t>
      </w:r>
    </w:p>
    <w:p w:rsidR="00F41897" w:rsidRPr="00F41897" w:rsidRDefault="00F41897" w:rsidP="00F41897">
      <w:pPr>
        <w:shd w:val="clear" w:color="auto" w:fill="FFFFFF"/>
        <w:spacing w:after="0" w:line="240" w:lineRule="auto"/>
        <w:jc w:val="both"/>
        <w:rPr>
          <w:rFonts w:ascii="Times New Roman" w:eastAsia="Times New Roman" w:hAnsi="Times New Roman" w:cs="Times New Roman"/>
          <w:b/>
          <w:bCs/>
          <w:color w:val="000000"/>
          <w:sz w:val="28"/>
          <w:lang w:eastAsia="ru-RU"/>
        </w:rPr>
      </w:pPr>
      <w:r w:rsidRPr="00F41897">
        <w:rPr>
          <w:rFonts w:ascii="Times New Roman" w:eastAsia="Times New Roman" w:hAnsi="Times New Roman" w:cs="Times New Roman"/>
          <w:b/>
          <w:bCs/>
          <w:color w:val="000000"/>
          <w:sz w:val="28"/>
          <w:lang w:eastAsia="ru-RU"/>
        </w:rPr>
        <w:t>Ожидаемые результаты 2 год:</w:t>
      </w:r>
    </w:p>
    <w:p w:rsidR="00F41897" w:rsidRPr="00F41897" w:rsidRDefault="00F41897" w:rsidP="00F41897">
      <w:pPr>
        <w:shd w:val="clear" w:color="auto" w:fill="FFFFFF"/>
        <w:spacing w:after="0" w:line="240" w:lineRule="auto"/>
        <w:ind w:firstLine="357"/>
        <w:jc w:val="both"/>
        <w:rPr>
          <w:rFonts w:ascii="Times New Roman" w:eastAsia="Calibri" w:hAnsi="Times New Roman" w:cs="Times New Roman"/>
          <w:sz w:val="28"/>
          <w:szCs w:val="28"/>
        </w:rPr>
      </w:pPr>
      <w:r w:rsidRPr="00F41897">
        <w:rPr>
          <w:rFonts w:ascii="Times New Roman" w:eastAsia="Times New Roman" w:hAnsi="Times New Roman" w:cs="Times New Roman"/>
          <w:b/>
          <w:bCs/>
          <w:color w:val="000000"/>
          <w:sz w:val="28"/>
          <w:szCs w:val="28"/>
          <w:lang w:eastAsia="ru-RU"/>
        </w:rPr>
        <w:t xml:space="preserve">- </w:t>
      </w:r>
      <w:r w:rsidRPr="00F41897">
        <w:rPr>
          <w:rFonts w:ascii="Times New Roman" w:eastAsia="Calibri" w:hAnsi="Times New Roman" w:cs="Times New Roman"/>
          <w:sz w:val="28"/>
          <w:szCs w:val="28"/>
        </w:rPr>
        <w:t>желание заниматься спортом, вести здоровый образ жизни;</w:t>
      </w:r>
    </w:p>
    <w:p w:rsidR="00F41897" w:rsidRPr="00F41897" w:rsidRDefault="00F41897" w:rsidP="00F41897">
      <w:pPr>
        <w:spacing w:after="0" w:line="276" w:lineRule="auto"/>
        <w:ind w:firstLine="357"/>
        <w:jc w:val="both"/>
        <w:rPr>
          <w:rFonts w:ascii="Times New Roman" w:eastAsia="Calibri" w:hAnsi="Times New Roman" w:cs="Times New Roman"/>
          <w:sz w:val="28"/>
          <w:szCs w:val="28"/>
        </w:rPr>
      </w:pPr>
      <w:r w:rsidRPr="00F41897">
        <w:rPr>
          <w:rFonts w:ascii="Times New Roman" w:eastAsia="Calibri" w:hAnsi="Times New Roman" w:cs="Times New Roman"/>
          <w:sz w:val="28"/>
          <w:szCs w:val="28"/>
        </w:rPr>
        <w:t>- развитие волевых качеств: целеустремленности, настойчивости, решительности, смелости, самообладания;</w:t>
      </w:r>
    </w:p>
    <w:p w:rsidR="00F41897" w:rsidRPr="00F41897" w:rsidRDefault="00F41897" w:rsidP="00F41897">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r w:rsidRPr="00F41897">
        <w:rPr>
          <w:rFonts w:ascii="Times New Roman" w:eastAsia="Times New Roman" w:hAnsi="Times New Roman" w:cs="Times New Roman"/>
          <w:color w:val="000000"/>
          <w:sz w:val="28"/>
          <w:lang w:eastAsia="ru-RU"/>
        </w:rPr>
        <w:t> - совершенствование техники владения мячом;</w:t>
      </w:r>
    </w:p>
    <w:p w:rsidR="00F41897" w:rsidRPr="00F41897" w:rsidRDefault="00F41897" w:rsidP="00F41897">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r w:rsidRPr="00F41897">
        <w:rPr>
          <w:rFonts w:ascii="Times New Roman" w:eastAsia="Times New Roman" w:hAnsi="Times New Roman" w:cs="Times New Roman"/>
          <w:color w:val="000000"/>
          <w:sz w:val="28"/>
          <w:lang w:eastAsia="ru-RU"/>
        </w:rPr>
        <w:t> - освоение тактики игры.</w:t>
      </w:r>
    </w:p>
    <w:p w:rsidR="00F41897" w:rsidRPr="00F41897" w:rsidRDefault="00F41897" w:rsidP="00F418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897">
        <w:rPr>
          <w:rFonts w:ascii="Times New Roman" w:eastAsia="Times New Roman" w:hAnsi="Times New Roman" w:cs="Times New Roman"/>
          <w:b/>
          <w:bCs/>
          <w:color w:val="000000"/>
          <w:sz w:val="28"/>
          <w:lang w:eastAsia="ru-RU"/>
        </w:rPr>
        <w:t>Формы подведения итогов:</w:t>
      </w:r>
    </w:p>
    <w:p w:rsidR="00F41897" w:rsidRPr="00F41897" w:rsidRDefault="00F41897" w:rsidP="00F418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897">
        <w:rPr>
          <w:rFonts w:ascii="Times New Roman" w:eastAsia="Times New Roman" w:hAnsi="Times New Roman" w:cs="Times New Roman"/>
          <w:color w:val="000000"/>
          <w:sz w:val="28"/>
          <w:lang w:eastAsia="ru-RU"/>
        </w:rPr>
        <w:t>          - соревнования;</w:t>
      </w:r>
    </w:p>
    <w:p w:rsidR="00F41897" w:rsidRPr="00F41897" w:rsidRDefault="00F41897" w:rsidP="00F418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897">
        <w:rPr>
          <w:rFonts w:ascii="Times New Roman" w:eastAsia="Times New Roman" w:hAnsi="Times New Roman" w:cs="Times New Roman"/>
          <w:color w:val="000000"/>
          <w:sz w:val="28"/>
          <w:lang w:eastAsia="ru-RU"/>
        </w:rPr>
        <w:t>          - дружеские встречи;</w:t>
      </w:r>
    </w:p>
    <w:p w:rsidR="00F41897" w:rsidRDefault="00F41897" w:rsidP="00F41897">
      <w:pPr>
        <w:shd w:val="clear" w:color="auto" w:fill="FFFFFF"/>
        <w:spacing w:after="0" w:line="240" w:lineRule="auto"/>
        <w:jc w:val="both"/>
        <w:rPr>
          <w:rFonts w:ascii="Times New Roman" w:eastAsia="Times New Roman" w:hAnsi="Times New Roman" w:cs="Times New Roman"/>
          <w:color w:val="000000"/>
          <w:sz w:val="28"/>
          <w:lang w:eastAsia="ru-RU"/>
        </w:rPr>
      </w:pPr>
      <w:r w:rsidRPr="00F41897">
        <w:rPr>
          <w:rFonts w:ascii="Times New Roman" w:eastAsia="Times New Roman" w:hAnsi="Times New Roman" w:cs="Times New Roman"/>
          <w:color w:val="000000"/>
          <w:sz w:val="28"/>
          <w:lang w:eastAsia="ru-RU"/>
        </w:rPr>
        <w:t>          - участие в спортивных мероприятиях города, района и детского сада.</w:t>
      </w:r>
    </w:p>
    <w:p w:rsidR="0095307F" w:rsidRPr="00EE3906" w:rsidRDefault="0095307F" w:rsidP="009530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5307F" w:rsidRDefault="0095307F" w:rsidP="0095307F">
      <w:pPr>
        <w:spacing w:after="0"/>
        <w:jc w:val="center"/>
        <w:rPr>
          <w:rFonts w:ascii="Times New Roman" w:eastAsia="Times New Roman" w:hAnsi="Times New Roman" w:cs="Times New Roman"/>
          <w:b/>
          <w:sz w:val="28"/>
          <w:szCs w:val="28"/>
          <w:lang w:eastAsia="ru-RU"/>
        </w:rPr>
      </w:pPr>
      <w:r w:rsidRPr="0095307F">
        <w:rPr>
          <w:rFonts w:ascii="Times New Roman" w:eastAsia="Times New Roman" w:hAnsi="Times New Roman" w:cs="Times New Roman"/>
          <w:b/>
          <w:color w:val="000000"/>
          <w:sz w:val="24"/>
          <w:szCs w:val="24"/>
          <w:lang w:val="en-US" w:eastAsia="ru-RU"/>
        </w:rPr>
        <w:t>IX</w:t>
      </w:r>
      <w:r w:rsidRPr="0095307F">
        <w:rPr>
          <w:rFonts w:ascii="Times New Roman" w:eastAsia="Times New Roman" w:hAnsi="Times New Roman" w:cs="Times New Roman"/>
          <w:b/>
          <w:color w:val="000000"/>
          <w:sz w:val="24"/>
          <w:szCs w:val="24"/>
          <w:lang w:eastAsia="ru-RU"/>
        </w:rPr>
        <w:t>.</w:t>
      </w:r>
      <w:r w:rsidRPr="0095307F">
        <w:rPr>
          <w:rFonts w:ascii="Times New Roman" w:eastAsia="Times New Roman" w:hAnsi="Times New Roman" w:cs="Times New Roman"/>
          <w:sz w:val="48"/>
          <w:szCs w:val="28"/>
          <w:lang w:eastAsia="ru-RU"/>
        </w:rPr>
        <w:t xml:space="preserve"> </w:t>
      </w:r>
      <w:r>
        <w:rPr>
          <w:rFonts w:ascii="Times New Roman" w:eastAsia="Times New Roman" w:hAnsi="Times New Roman" w:cs="Times New Roman"/>
          <w:sz w:val="28"/>
          <w:szCs w:val="28"/>
          <w:lang w:eastAsia="ru-RU"/>
        </w:rPr>
        <w:t>П</w:t>
      </w:r>
      <w:r w:rsidRPr="0095307F">
        <w:rPr>
          <w:rFonts w:ascii="Times New Roman" w:eastAsia="Times New Roman" w:hAnsi="Times New Roman" w:cs="Times New Roman"/>
          <w:sz w:val="28"/>
          <w:szCs w:val="28"/>
          <w:lang w:eastAsia="ru-RU"/>
        </w:rPr>
        <w:t>рограмма</w:t>
      </w:r>
      <w:r>
        <w:rPr>
          <w:rFonts w:ascii="Times New Roman" w:eastAsia="Times New Roman" w:hAnsi="Times New Roman" w:cs="Times New Roman"/>
          <w:sz w:val="28"/>
          <w:szCs w:val="28"/>
          <w:lang w:eastAsia="ru-RU"/>
        </w:rPr>
        <w:t xml:space="preserve"> </w:t>
      </w:r>
      <w:r w:rsidRPr="0095307F">
        <w:rPr>
          <w:rFonts w:ascii="Times New Roman" w:eastAsia="Times New Roman" w:hAnsi="Times New Roman" w:cs="Times New Roman"/>
          <w:b/>
          <w:sz w:val="28"/>
          <w:szCs w:val="28"/>
          <w:lang w:eastAsia="ru-RU"/>
        </w:rPr>
        <w:t>«Юные шахматисты»</w:t>
      </w:r>
    </w:p>
    <w:p w:rsidR="007D2C9D" w:rsidRDefault="007D2C9D" w:rsidP="0095307F">
      <w:pPr>
        <w:spacing w:after="0"/>
        <w:jc w:val="center"/>
        <w:rPr>
          <w:rFonts w:ascii="Times New Roman" w:eastAsia="Times New Roman" w:hAnsi="Times New Roman" w:cs="Times New Roman"/>
          <w:b/>
          <w:sz w:val="28"/>
          <w:szCs w:val="28"/>
          <w:lang w:eastAsia="ru-RU"/>
        </w:rPr>
      </w:pPr>
    </w:p>
    <w:p w:rsidR="00D8440F" w:rsidRPr="00D8440F" w:rsidRDefault="00D8440F" w:rsidP="00D8440F">
      <w:pPr>
        <w:spacing w:after="0" w:line="276" w:lineRule="auto"/>
        <w:ind w:firstLine="709"/>
        <w:jc w:val="both"/>
        <w:rPr>
          <w:rFonts w:ascii="Times New Roman" w:eastAsia="Times New Roman" w:hAnsi="Times New Roman" w:cs="Times New Roman"/>
          <w:b/>
          <w:sz w:val="28"/>
          <w:szCs w:val="28"/>
          <w:lang w:eastAsia="ru-RU"/>
        </w:rPr>
      </w:pPr>
      <w:r w:rsidRPr="00D8440F">
        <w:rPr>
          <w:rFonts w:ascii="Times New Roman" w:eastAsia="Times New Roman" w:hAnsi="Times New Roman" w:cs="Times New Roman"/>
          <w:b/>
          <w:sz w:val="28"/>
          <w:szCs w:val="28"/>
          <w:lang w:eastAsia="ru-RU"/>
        </w:rPr>
        <w:t>Цель программы:</w:t>
      </w:r>
    </w:p>
    <w:p w:rsidR="00D8440F" w:rsidRPr="00D8440F" w:rsidRDefault="00D8440F" w:rsidP="00D8440F">
      <w:pPr>
        <w:spacing w:after="0" w:line="276" w:lineRule="auto"/>
        <w:ind w:firstLine="709"/>
        <w:jc w:val="both"/>
        <w:rPr>
          <w:rFonts w:ascii="Times New Roman" w:eastAsia="Calibri" w:hAnsi="Times New Roman" w:cs="Times New Roman"/>
          <w:bCs/>
          <w:sz w:val="28"/>
          <w:szCs w:val="28"/>
          <w:lang w:eastAsia="ru-RU"/>
        </w:rPr>
      </w:pPr>
      <w:r w:rsidRPr="00D8440F">
        <w:rPr>
          <w:rFonts w:ascii="Times New Roman" w:eastAsia="Times New Roman" w:hAnsi="Times New Roman" w:cs="Times New Roman"/>
          <w:sz w:val="28"/>
          <w:szCs w:val="28"/>
          <w:lang w:eastAsia="ru-RU"/>
        </w:rPr>
        <w:t xml:space="preserve"> - </w:t>
      </w:r>
      <w:r w:rsidRPr="00D8440F">
        <w:rPr>
          <w:rFonts w:ascii="Times New Roman" w:eastAsia="Calibri" w:hAnsi="Times New Roman" w:cs="Times New Roman"/>
          <w:bCs/>
          <w:sz w:val="28"/>
          <w:szCs w:val="28"/>
          <w:lang w:eastAsia="ru-RU"/>
        </w:rPr>
        <w:t xml:space="preserve">создание условий для личностного и интеллектуального развития детей старшего и подготовительного дошкольного возраста посредством ознакомления игры в шахматы.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b/>
          <w:sz w:val="28"/>
          <w:szCs w:val="28"/>
          <w:lang w:eastAsia="ru-RU"/>
        </w:rPr>
        <w:t>Задачи:</w:t>
      </w:r>
    </w:p>
    <w:p w:rsidR="00D8440F" w:rsidRPr="00D8440F" w:rsidRDefault="00D8440F" w:rsidP="00D8440F">
      <w:pPr>
        <w:spacing w:after="0" w:line="276" w:lineRule="auto"/>
        <w:ind w:firstLine="709"/>
        <w:jc w:val="both"/>
        <w:rPr>
          <w:rFonts w:ascii="Times New Roman" w:eastAsia="Times New Roman" w:hAnsi="Times New Roman" w:cs="Times New Roman"/>
          <w:i/>
          <w:sz w:val="28"/>
          <w:szCs w:val="28"/>
          <w:lang w:eastAsia="ru-RU"/>
        </w:rPr>
      </w:pPr>
      <w:r w:rsidRPr="00D8440F">
        <w:rPr>
          <w:rFonts w:ascii="Times New Roman" w:eastAsia="Times New Roman" w:hAnsi="Times New Roman" w:cs="Times New Roman"/>
          <w:sz w:val="28"/>
          <w:szCs w:val="28"/>
          <w:lang w:eastAsia="ru-RU"/>
        </w:rPr>
        <w:t xml:space="preserve"> </w:t>
      </w:r>
      <w:r w:rsidRPr="00D8440F">
        <w:rPr>
          <w:rFonts w:ascii="Times New Roman" w:eastAsia="Times New Roman" w:hAnsi="Times New Roman" w:cs="Times New Roman"/>
          <w:i/>
          <w:sz w:val="28"/>
          <w:szCs w:val="28"/>
          <w:lang w:eastAsia="ru-RU"/>
        </w:rPr>
        <w:t>Образовательные:</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xml:space="preserve"> - формировать устойчивый интерес малышей к игре в шахматы;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xml:space="preserve">- способствовать освоению детьми основных шахматных понятий, терминов;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lastRenderedPageBreak/>
        <w:t xml:space="preserve">- познакомить с правилами поведения партеров во время шахматной игры, учить детей во время шахматной партии действовать в соответствие с этими правилами;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xml:space="preserve">- учить детей взаимодействию между фигурами в процессе выполнения игровых заданий, а также умению применять полученные знания о шахматных фигурах в процессе игры;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xml:space="preserve">- содействовать активному использованию полученных знаний в процессе игровой практики за шахматной доской;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xml:space="preserve">- учить ориентироваться на плоскости, обогащать детскую фантазию. </w:t>
      </w:r>
    </w:p>
    <w:p w:rsidR="00D8440F" w:rsidRPr="00D8440F" w:rsidRDefault="00D8440F" w:rsidP="00D8440F">
      <w:pPr>
        <w:spacing w:after="0" w:line="276" w:lineRule="auto"/>
        <w:ind w:firstLine="709"/>
        <w:jc w:val="both"/>
        <w:rPr>
          <w:rFonts w:ascii="Times New Roman" w:eastAsia="Times New Roman" w:hAnsi="Times New Roman" w:cs="Times New Roman"/>
          <w:i/>
          <w:sz w:val="28"/>
          <w:szCs w:val="28"/>
          <w:lang w:eastAsia="ru-RU"/>
        </w:rPr>
      </w:pPr>
      <w:r w:rsidRPr="00D8440F">
        <w:rPr>
          <w:rFonts w:ascii="Times New Roman" w:eastAsia="Times New Roman" w:hAnsi="Times New Roman" w:cs="Times New Roman"/>
          <w:i/>
          <w:sz w:val="28"/>
          <w:szCs w:val="28"/>
          <w:lang w:eastAsia="ru-RU"/>
        </w:rPr>
        <w:t xml:space="preserve">Развивающие: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xml:space="preserve">- развивать умение сравнивать, выявлять и устанавливать простейшие связи и отношения, самостоятельно решать и объяснять ход решения учебной задачи;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развивать все сферы мышления, память, внимание, наблюдательность, воображение;</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xml:space="preserve"> - способствовать активизации мыслительной деятельности дошкольника;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xml:space="preserve">- приобщать ребенка к самостоятельному решению логических задач;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xml:space="preserve">- формировать мотивацию к познанию и творчеству;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xml:space="preserve">- создать условия для формирования и развития ключевых компетенций дошкольников (коммуникативных, интеллектуальных, социальных). </w:t>
      </w:r>
    </w:p>
    <w:p w:rsidR="00D8440F" w:rsidRPr="00D8440F" w:rsidRDefault="00D8440F" w:rsidP="00D8440F">
      <w:pPr>
        <w:spacing w:after="0" w:line="276" w:lineRule="auto"/>
        <w:ind w:firstLine="709"/>
        <w:jc w:val="both"/>
        <w:rPr>
          <w:rFonts w:ascii="Times New Roman" w:eastAsia="Times New Roman" w:hAnsi="Times New Roman" w:cs="Times New Roman"/>
          <w:i/>
          <w:sz w:val="28"/>
          <w:szCs w:val="28"/>
          <w:lang w:eastAsia="ru-RU"/>
        </w:rPr>
      </w:pPr>
      <w:r w:rsidRPr="00D8440F">
        <w:rPr>
          <w:rFonts w:ascii="Times New Roman" w:eastAsia="Times New Roman" w:hAnsi="Times New Roman" w:cs="Times New Roman"/>
          <w:i/>
          <w:sz w:val="28"/>
          <w:szCs w:val="28"/>
          <w:lang w:eastAsia="ru-RU"/>
        </w:rPr>
        <w:t xml:space="preserve">Воспитательные: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воспитывать, усидчивость, целеустремленность, волю, организованность, уверенность в своих силах, самостоятельность в принятии решений.</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b/>
          <w:sz w:val="28"/>
          <w:szCs w:val="28"/>
          <w:lang w:eastAsia="ru-RU"/>
        </w:rPr>
        <w:t>Принципы реализации программы:</w:t>
      </w:r>
      <w:r w:rsidRPr="00D8440F">
        <w:rPr>
          <w:rFonts w:ascii="Times New Roman" w:eastAsia="Times New Roman" w:hAnsi="Times New Roman" w:cs="Times New Roman"/>
          <w:sz w:val="28"/>
          <w:szCs w:val="28"/>
          <w:lang w:eastAsia="ru-RU"/>
        </w:rPr>
        <w:t xml:space="preserve">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принцип развивающей деятельности: игра не ради игры, а с целью развития личности каждого участника и всего коллектива в целом;</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xml:space="preserve"> - принцип активной включенности каждого ребенка в игровое действие, а не пассивное созерцание со стороны;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xml:space="preserve">- принцип доступности, последовательности и системности изложения программного материала;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xml:space="preserve">- принцип психологической комфортности - создание образовательной среды, обеспечивающей снятие всех </w:t>
      </w:r>
      <w:proofErr w:type="spellStart"/>
      <w:r w:rsidRPr="00D8440F">
        <w:rPr>
          <w:rFonts w:ascii="Times New Roman" w:eastAsia="Times New Roman" w:hAnsi="Times New Roman" w:cs="Times New Roman"/>
          <w:sz w:val="28"/>
          <w:szCs w:val="28"/>
          <w:lang w:eastAsia="ru-RU"/>
        </w:rPr>
        <w:t>стрессообразующих</w:t>
      </w:r>
      <w:proofErr w:type="spellEnd"/>
      <w:r w:rsidRPr="00D8440F">
        <w:rPr>
          <w:rFonts w:ascii="Times New Roman" w:eastAsia="Times New Roman" w:hAnsi="Times New Roman" w:cs="Times New Roman"/>
          <w:sz w:val="28"/>
          <w:szCs w:val="28"/>
          <w:lang w:eastAsia="ru-RU"/>
        </w:rPr>
        <w:t xml:space="preserve"> факторов учебного процесса;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xml:space="preserve">- принцип минимакса - обеспечивается возможность продвижения каждого ребенка своим темпом;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xml:space="preserve">- принцип целостного представления о мире - при введении нового знания раскрывается его взаимосвязь с предметами и явлениями окружающего мира;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lastRenderedPageBreak/>
        <w:t xml:space="preserve">- принцип вариативности - у детей формируется умение осуществлять собственный выбор и им систематически предоставляется возможность выбора;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 xml:space="preserve">- принцип творчества - процесс обучения сориентирован на приобретение детьми собственного опыта творческой деятельности. </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Программа рассчитана на 2 года обучения.  Всего 56 занятий. Всего 56 часов.</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Продолжительность одного занятия 25-30 минут (в соответствии с возрастом), что составляет 1 академический час.</w:t>
      </w:r>
    </w:p>
    <w:p w:rsidR="00D8440F" w:rsidRPr="00D8440F" w:rsidRDefault="00D8440F" w:rsidP="00D8440F">
      <w:pPr>
        <w:spacing w:after="0" w:line="276" w:lineRule="auto"/>
        <w:ind w:firstLine="709"/>
        <w:jc w:val="both"/>
        <w:rPr>
          <w:rFonts w:ascii="Times New Roman" w:eastAsia="Times New Roman" w:hAnsi="Times New Roman" w:cs="Times New Roman"/>
          <w:sz w:val="28"/>
          <w:szCs w:val="28"/>
          <w:lang w:eastAsia="ru-RU"/>
        </w:rPr>
      </w:pPr>
      <w:r w:rsidRPr="00D8440F">
        <w:rPr>
          <w:rFonts w:ascii="Times New Roman" w:eastAsia="Times New Roman" w:hAnsi="Times New Roman" w:cs="Times New Roman"/>
          <w:sz w:val="28"/>
          <w:szCs w:val="28"/>
          <w:lang w:eastAsia="ru-RU"/>
        </w:rPr>
        <w:t>1 год – 28 часов (1 раз в неделю по 1 часу)</w:t>
      </w:r>
    </w:p>
    <w:p w:rsidR="00D8440F" w:rsidRDefault="00D8440F" w:rsidP="00D8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bCs/>
          <w:sz w:val="28"/>
          <w:szCs w:val="28"/>
          <w:lang w:eastAsia="ru-RU"/>
        </w:rPr>
      </w:pPr>
      <w:r w:rsidRPr="00D8440F">
        <w:rPr>
          <w:rFonts w:ascii="Times New Roman" w:eastAsia="Calibri" w:hAnsi="Times New Roman" w:cs="Times New Roman"/>
          <w:bCs/>
          <w:sz w:val="28"/>
          <w:szCs w:val="28"/>
          <w:lang w:eastAsia="ru-RU"/>
        </w:rPr>
        <w:t>2 год – 28 часов (1 раз в неделю по 1 часу)</w:t>
      </w:r>
    </w:p>
    <w:p w:rsidR="00D94630" w:rsidRPr="00D94630" w:rsidRDefault="00D94630" w:rsidP="00D94630">
      <w:pPr>
        <w:spacing w:after="0" w:line="276" w:lineRule="auto"/>
        <w:jc w:val="both"/>
        <w:rPr>
          <w:rFonts w:ascii="Times New Roman" w:eastAsia="Times New Roman" w:hAnsi="Times New Roman" w:cs="Times New Roman"/>
          <w:sz w:val="28"/>
          <w:szCs w:val="28"/>
          <w:lang w:eastAsia="ru-RU"/>
        </w:rPr>
      </w:pPr>
      <w:r w:rsidRPr="00D94630">
        <w:rPr>
          <w:rFonts w:ascii="Times New Roman" w:eastAsia="Times New Roman" w:hAnsi="Times New Roman" w:cs="Times New Roman"/>
          <w:sz w:val="28"/>
          <w:szCs w:val="28"/>
          <w:lang w:eastAsia="ru-RU"/>
        </w:rPr>
        <w:t>К концу</w:t>
      </w:r>
      <w:r w:rsidRPr="00D94630">
        <w:rPr>
          <w:rFonts w:ascii="Times New Roman" w:eastAsia="Times New Roman" w:hAnsi="Times New Roman" w:cs="Times New Roman"/>
          <w:b/>
          <w:sz w:val="28"/>
          <w:szCs w:val="28"/>
          <w:lang w:eastAsia="ru-RU"/>
        </w:rPr>
        <w:t xml:space="preserve"> первого года </w:t>
      </w:r>
      <w:r w:rsidRPr="00D94630">
        <w:rPr>
          <w:rFonts w:ascii="Times New Roman" w:eastAsia="Times New Roman" w:hAnsi="Times New Roman" w:cs="Times New Roman"/>
          <w:sz w:val="28"/>
          <w:szCs w:val="28"/>
          <w:lang w:eastAsia="ru-RU"/>
        </w:rPr>
        <w:t xml:space="preserve">обучения учащийся: </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 имеет представление о шахматной доске;</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 правильно размещает доску между партнерами;</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-ориентируется на шахматной доске;</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-различает и называет шахматные фигуры;</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-правильно расставляет шахматные фигуры на шахматной доске в начальное положение перед партией;</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-умеет играть каждой фигурой в отдельности и в совокупности с другими фигурами;</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-имеет представление об элементарных правилах игры в шахматы;</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-умеет перемещать фигуры по горизонтали, вертикали, диагонали;</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-знает правила хода, взятие каждой фигуры;</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-владеет основными шахматными терминами;</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 умеет делать рокировку;</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 умеет объявлять шах;</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-умеет ставить мат;</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 умеет решать задачи на мат в один ход.</w:t>
      </w:r>
    </w:p>
    <w:p w:rsidR="00D94630" w:rsidRPr="00D94630" w:rsidRDefault="00D94630" w:rsidP="00D94630">
      <w:pPr>
        <w:spacing w:after="0" w:line="276" w:lineRule="auto"/>
        <w:jc w:val="both"/>
        <w:rPr>
          <w:rFonts w:ascii="Times New Roman" w:eastAsia="Times New Roman" w:hAnsi="Times New Roman" w:cs="Times New Roman"/>
          <w:sz w:val="28"/>
          <w:szCs w:val="28"/>
          <w:lang w:eastAsia="ru-RU"/>
        </w:rPr>
      </w:pPr>
      <w:r w:rsidRPr="00D94630">
        <w:rPr>
          <w:rFonts w:ascii="Times New Roman" w:eastAsia="Times New Roman" w:hAnsi="Times New Roman" w:cs="Times New Roman"/>
          <w:sz w:val="28"/>
          <w:szCs w:val="28"/>
          <w:lang w:eastAsia="ru-RU"/>
        </w:rPr>
        <w:lastRenderedPageBreak/>
        <w:t xml:space="preserve">К концу </w:t>
      </w:r>
      <w:r w:rsidRPr="00D94630">
        <w:rPr>
          <w:rFonts w:ascii="Times New Roman" w:eastAsia="Times New Roman" w:hAnsi="Times New Roman" w:cs="Times New Roman"/>
          <w:b/>
          <w:sz w:val="28"/>
          <w:szCs w:val="28"/>
          <w:lang w:eastAsia="ru-RU"/>
        </w:rPr>
        <w:t>второго учебного</w:t>
      </w:r>
      <w:r w:rsidRPr="00D94630">
        <w:rPr>
          <w:rFonts w:ascii="Times New Roman" w:eastAsia="Times New Roman" w:hAnsi="Times New Roman" w:cs="Times New Roman"/>
          <w:sz w:val="28"/>
          <w:szCs w:val="28"/>
          <w:lang w:eastAsia="ru-RU"/>
        </w:rPr>
        <w:t xml:space="preserve"> года учащийся:</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 определяет ценность шахматных фигур, сравнительную силу фигур;</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 xml:space="preserve">- владеет основными тактическими приемами; </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 знает, что означают следующие термины: дебют, миттельшпиль, эндшпиль;</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-умеет матовать одинокого короля двумя ладьями, ферзем и ладьей, королем и ферзем, королем и ладьей;</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-проводит элементарные шахматные комбинации;</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 решает простейшие шахматные задачи в 1-2 хода;</w:t>
      </w:r>
    </w:p>
    <w:p w:rsidR="00D94630" w:rsidRPr="00D94630" w:rsidRDefault="00D94630" w:rsidP="00D94630">
      <w:pPr>
        <w:spacing w:after="0" w:line="360" w:lineRule="auto"/>
        <w:jc w:val="both"/>
        <w:rPr>
          <w:rFonts w:ascii="Times New Roman" w:eastAsia="Calibri" w:hAnsi="Times New Roman" w:cs="Times New Roman"/>
          <w:sz w:val="28"/>
          <w:szCs w:val="28"/>
          <w:lang w:eastAsia="ru-RU"/>
        </w:rPr>
      </w:pPr>
      <w:r w:rsidRPr="00D94630">
        <w:rPr>
          <w:rFonts w:ascii="Times New Roman" w:eastAsia="Calibri" w:hAnsi="Times New Roman" w:cs="Times New Roman"/>
          <w:sz w:val="28"/>
          <w:szCs w:val="28"/>
          <w:lang w:eastAsia="ru-RU"/>
        </w:rPr>
        <w:t>- разыгрывает шахматную партию от начала до конца с соблюдением всех правил игры.</w:t>
      </w:r>
    </w:p>
    <w:p w:rsidR="003847D8" w:rsidRDefault="003847D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C759A8" w:rsidRDefault="00C759A8" w:rsidP="0094183E">
      <w:pPr>
        <w:spacing w:after="0" w:line="240" w:lineRule="auto"/>
        <w:contextualSpacing/>
        <w:rPr>
          <w:rFonts w:ascii="Times New Roman" w:hAnsi="Times New Roman" w:cs="Times New Roman"/>
          <w:sz w:val="28"/>
          <w:szCs w:val="28"/>
        </w:rPr>
      </w:pPr>
    </w:p>
    <w:p w:rsidR="003847D8" w:rsidRDefault="00C759A8" w:rsidP="00C759A8">
      <w:pPr>
        <w:spacing w:after="0"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Вывод</w:t>
      </w:r>
      <w:r w:rsidR="003847D8">
        <w:rPr>
          <w:rFonts w:ascii="Times New Roman" w:hAnsi="Times New Roman" w:cs="Times New Roman"/>
          <w:b/>
          <w:sz w:val="28"/>
          <w:szCs w:val="28"/>
        </w:rPr>
        <w:t xml:space="preserve"> </w:t>
      </w:r>
    </w:p>
    <w:p w:rsidR="003847D8" w:rsidRDefault="003847D8" w:rsidP="00C759A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Проведение платных дополнительных образовательных услуг показало следующее: </w:t>
      </w:r>
    </w:p>
    <w:p w:rsidR="003847D8" w:rsidRDefault="003847D8" w:rsidP="00C759A8">
      <w:pPr>
        <w:numPr>
          <w:ilvl w:val="0"/>
          <w:numId w:val="5"/>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Платные услуги востребованы родителями и детьми;  </w:t>
      </w:r>
    </w:p>
    <w:p w:rsidR="003847D8" w:rsidRDefault="003847D8" w:rsidP="00C759A8">
      <w:pPr>
        <w:numPr>
          <w:ilvl w:val="0"/>
          <w:numId w:val="5"/>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Все заявки родителей на услуги выполнены; </w:t>
      </w:r>
    </w:p>
    <w:p w:rsidR="003847D8" w:rsidRDefault="003847D8" w:rsidP="00C759A8">
      <w:pPr>
        <w:numPr>
          <w:ilvl w:val="0"/>
          <w:numId w:val="5"/>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Дети посещают занятия с большим желанием;</w:t>
      </w:r>
    </w:p>
    <w:p w:rsidR="003847D8" w:rsidRDefault="003847D8" w:rsidP="00C759A8">
      <w:pPr>
        <w:numPr>
          <w:ilvl w:val="0"/>
          <w:numId w:val="5"/>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Разработан пакет документов для организации платных услуг;</w:t>
      </w:r>
    </w:p>
    <w:p w:rsidR="003847D8" w:rsidRDefault="003847D8" w:rsidP="00C759A8">
      <w:pPr>
        <w:numPr>
          <w:ilvl w:val="0"/>
          <w:numId w:val="5"/>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Продуман режим, дозирована нагрузка на детей, созданы безопасные и комфортные условия для проведения работы;</w:t>
      </w:r>
    </w:p>
    <w:p w:rsidR="003847D8" w:rsidRDefault="003847D8" w:rsidP="00C759A8">
      <w:pPr>
        <w:numPr>
          <w:ilvl w:val="0"/>
          <w:numId w:val="5"/>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Идет совершенствование перспективных планов, программ, разработка и использование новых методов и приемов;</w:t>
      </w:r>
    </w:p>
    <w:p w:rsidR="003847D8" w:rsidRDefault="003847D8" w:rsidP="00C759A8">
      <w:pPr>
        <w:numPr>
          <w:ilvl w:val="0"/>
          <w:numId w:val="5"/>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 создаваться механизм прогнозирования потребностей в дополнительных услугах; </w:t>
      </w:r>
    </w:p>
    <w:p w:rsidR="003847D8" w:rsidRDefault="003847D8" w:rsidP="00C759A8">
      <w:pPr>
        <w:numPr>
          <w:ilvl w:val="0"/>
          <w:numId w:val="5"/>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предоставление дополнительных платных услуг может быть использована как дополнительный источник финансирования ДОУ. </w:t>
      </w:r>
    </w:p>
    <w:p w:rsidR="003847D8" w:rsidRDefault="003847D8" w:rsidP="00C759A8">
      <w:pPr>
        <w:spacing w:after="0" w:line="360" w:lineRule="auto"/>
        <w:ind w:firstLine="567"/>
        <w:contextualSpacing/>
        <w:jc w:val="both"/>
        <w:rPr>
          <w:rFonts w:ascii="Times New Roman" w:hAnsi="Times New Roman" w:cs="Times New Roman"/>
          <w:sz w:val="28"/>
          <w:szCs w:val="28"/>
        </w:rPr>
      </w:pPr>
    </w:p>
    <w:p w:rsidR="003847D8" w:rsidRDefault="003847D8" w:rsidP="00C759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проделанной работы определил </w:t>
      </w:r>
      <w:r w:rsidRPr="00C759A8">
        <w:rPr>
          <w:rFonts w:ascii="Times New Roman" w:hAnsi="Times New Roman" w:cs="Times New Roman"/>
          <w:b/>
          <w:sz w:val="28"/>
          <w:szCs w:val="28"/>
        </w:rPr>
        <w:t>перспективы</w:t>
      </w:r>
      <w:r>
        <w:rPr>
          <w:rFonts w:ascii="Times New Roman" w:hAnsi="Times New Roman" w:cs="Times New Roman"/>
          <w:sz w:val="28"/>
          <w:szCs w:val="28"/>
        </w:rPr>
        <w:t xml:space="preserve"> развития платных услуг по дополнительным образовательным программам:</w:t>
      </w:r>
    </w:p>
    <w:p w:rsidR="003847D8" w:rsidRDefault="003847D8" w:rsidP="00C759A8">
      <w:pPr>
        <w:numPr>
          <w:ilvl w:val="0"/>
          <w:numId w:val="6"/>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Продолжать работу по созданию механизма прогнозирования; потребностей в дополнительных платных услугах как родителей; детского сада, таки социума;</w:t>
      </w:r>
    </w:p>
    <w:p w:rsidR="003847D8" w:rsidRDefault="003847D8" w:rsidP="00C759A8">
      <w:pPr>
        <w:numPr>
          <w:ilvl w:val="0"/>
          <w:numId w:val="6"/>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Расширять спектр дополнительных платных услуг, создавать и расширять для этого материально-техническую базу; совершенствовать развивающую среду; </w:t>
      </w:r>
    </w:p>
    <w:p w:rsidR="003847D8" w:rsidRDefault="003847D8" w:rsidP="00C759A8">
      <w:pPr>
        <w:numPr>
          <w:ilvl w:val="0"/>
          <w:numId w:val="6"/>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Отрабатывать формы контроля за качеством предоставляемых платных услуг; </w:t>
      </w:r>
    </w:p>
    <w:p w:rsidR="003847D8" w:rsidRDefault="003847D8" w:rsidP="00C759A8">
      <w:pPr>
        <w:numPr>
          <w:ilvl w:val="0"/>
          <w:numId w:val="6"/>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Совершенствовать мониторинговую деятельность по каждому виду предоставляемых платных услуг;</w:t>
      </w:r>
    </w:p>
    <w:p w:rsidR="003847D8" w:rsidRDefault="003847D8" w:rsidP="00C759A8">
      <w:pPr>
        <w:numPr>
          <w:ilvl w:val="0"/>
          <w:numId w:val="6"/>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Продолжать обеспечивать платные услуги рекламой. </w:t>
      </w:r>
    </w:p>
    <w:p w:rsidR="003847D8" w:rsidRDefault="003847D8" w:rsidP="00C759A8">
      <w:pPr>
        <w:spacing w:after="0" w:line="360" w:lineRule="auto"/>
        <w:ind w:left="1080" w:firstLine="567"/>
        <w:jc w:val="both"/>
        <w:rPr>
          <w:rFonts w:ascii="Times New Roman" w:hAnsi="Times New Roman" w:cs="Times New Roman"/>
          <w:sz w:val="28"/>
          <w:szCs w:val="28"/>
        </w:rPr>
      </w:pPr>
    </w:p>
    <w:p w:rsidR="003847D8" w:rsidRDefault="003847D8" w:rsidP="00C759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связи с этим необходимо дальнейшее совершенствование и развитие сферы платных услуг в нашем дошкольном образовательном учреждении, направленное на реализацию тех услуг, которые бы развивали детское творчество, давали детям свободу выражения себя; а также услуги, направленные на развитие их интеллекта, мышления, познавательной сферы и физического развития.</w:t>
      </w:r>
    </w:p>
    <w:p w:rsidR="003847D8" w:rsidRDefault="003847D8" w:rsidP="003847D8">
      <w:pPr>
        <w:spacing w:after="0" w:line="240" w:lineRule="auto"/>
        <w:rPr>
          <w:rFonts w:ascii="Times New Roman" w:hAnsi="Times New Roman" w:cs="Times New Roman"/>
          <w:sz w:val="28"/>
          <w:szCs w:val="28"/>
        </w:rPr>
      </w:pPr>
    </w:p>
    <w:p w:rsidR="003847D8" w:rsidRDefault="003847D8" w:rsidP="003847D8">
      <w:pPr>
        <w:spacing w:after="0" w:line="240" w:lineRule="auto"/>
        <w:jc w:val="center"/>
        <w:textAlignment w:val="baseline"/>
        <w:rPr>
          <w:rFonts w:ascii="Times New Roman" w:eastAsia="Times New Roman" w:hAnsi="Times New Roman" w:cs="Times New Roman"/>
          <w:b/>
          <w:bCs/>
          <w:sz w:val="28"/>
          <w:szCs w:val="28"/>
          <w:lang w:eastAsia="ru-RU"/>
        </w:rPr>
      </w:pPr>
    </w:p>
    <w:p w:rsidR="003847D8" w:rsidRDefault="003847D8" w:rsidP="003847D8">
      <w:pPr>
        <w:spacing w:before="100" w:beforeAutospacing="1" w:after="100" w:afterAutospacing="1" w:line="240" w:lineRule="auto"/>
        <w:jc w:val="both"/>
        <w:outlineLvl w:val="5"/>
        <w:rPr>
          <w:rFonts w:ascii="Times New Roman" w:eastAsia="Times New Roman" w:hAnsi="Times New Roman" w:cs="Times New Roman"/>
          <w:bCs/>
          <w:sz w:val="28"/>
          <w:szCs w:val="28"/>
          <w:lang w:eastAsia="ru-RU"/>
        </w:rPr>
      </w:pPr>
    </w:p>
    <w:p w:rsidR="003847D8" w:rsidRDefault="003847D8" w:rsidP="003847D8">
      <w:pPr>
        <w:spacing w:before="100" w:beforeAutospacing="1" w:after="100" w:afterAutospacing="1" w:line="240" w:lineRule="auto"/>
        <w:jc w:val="both"/>
        <w:outlineLvl w:val="5"/>
        <w:rPr>
          <w:rFonts w:ascii="Times New Roman" w:eastAsia="Times New Roman" w:hAnsi="Times New Roman" w:cs="Times New Roman"/>
          <w:bCs/>
          <w:sz w:val="28"/>
          <w:szCs w:val="28"/>
          <w:lang w:eastAsia="ru-RU"/>
        </w:rPr>
      </w:pPr>
    </w:p>
    <w:p w:rsidR="003847D8" w:rsidRDefault="003847D8" w:rsidP="003847D8">
      <w:pPr>
        <w:spacing w:after="200" w:line="276" w:lineRule="auto"/>
      </w:pPr>
    </w:p>
    <w:p w:rsidR="003847D8" w:rsidRDefault="003847D8" w:rsidP="003847D8"/>
    <w:p w:rsidR="008A7DD5" w:rsidRDefault="008A7DD5"/>
    <w:sectPr w:rsidR="008A7DD5" w:rsidSect="003847D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5246F"/>
    <w:multiLevelType w:val="hybridMultilevel"/>
    <w:tmpl w:val="03309DF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0801A8"/>
    <w:multiLevelType w:val="hybridMultilevel"/>
    <w:tmpl w:val="8EC810E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7B34605"/>
    <w:multiLevelType w:val="hybridMultilevel"/>
    <w:tmpl w:val="051C47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EB522A7"/>
    <w:multiLevelType w:val="hybridMultilevel"/>
    <w:tmpl w:val="403A77A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3BEE69CB"/>
    <w:multiLevelType w:val="hybridMultilevel"/>
    <w:tmpl w:val="13D4F364"/>
    <w:lvl w:ilvl="0" w:tplc="DA4E8286">
      <w:start w:val="1"/>
      <w:numFmt w:val="upperRoman"/>
      <w:lvlText w:val="%1."/>
      <w:lvlJc w:val="left"/>
      <w:pPr>
        <w:ind w:left="1429" w:hanging="72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F990111"/>
    <w:multiLevelType w:val="hybridMultilevel"/>
    <w:tmpl w:val="32CAF2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57"/>
    <w:rsid w:val="000F3F7B"/>
    <w:rsid w:val="00107418"/>
    <w:rsid w:val="003847D8"/>
    <w:rsid w:val="00503000"/>
    <w:rsid w:val="00590718"/>
    <w:rsid w:val="005A0B36"/>
    <w:rsid w:val="007D2C9D"/>
    <w:rsid w:val="00812C1A"/>
    <w:rsid w:val="008A7DD5"/>
    <w:rsid w:val="0094183E"/>
    <w:rsid w:val="00945CBF"/>
    <w:rsid w:val="0095307F"/>
    <w:rsid w:val="009E7162"/>
    <w:rsid w:val="00A95057"/>
    <w:rsid w:val="00B12DDD"/>
    <w:rsid w:val="00B72F8E"/>
    <w:rsid w:val="00BA2667"/>
    <w:rsid w:val="00C759A8"/>
    <w:rsid w:val="00D8440F"/>
    <w:rsid w:val="00D94630"/>
    <w:rsid w:val="00DA4E7D"/>
    <w:rsid w:val="00E66CFE"/>
    <w:rsid w:val="00EC1E6D"/>
    <w:rsid w:val="00EE3906"/>
    <w:rsid w:val="00F41897"/>
    <w:rsid w:val="00FB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4C3FC-0D94-4C3A-AC7C-D3143D62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7D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847D8"/>
    <w:rPr>
      <w:color w:val="0000FF"/>
      <w:u w:val="single"/>
    </w:rPr>
  </w:style>
  <w:style w:type="paragraph" w:styleId="a5">
    <w:name w:val="List Paragraph"/>
    <w:basedOn w:val="a"/>
    <w:uiPriority w:val="34"/>
    <w:qFormat/>
    <w:rsid w:val="00945CBF"/>
    <w:pPr>
      <w:ind w:left="720"/>
      <w:contextualSpacing/>
    </w:pPr>
  </w:style>
  <w:style w:type="paragraph" w:styleId="a6">
    <w:name w:val="Balloon Text"/>
    <w:basedOn w:val="a"/>
    <w:link w:val="a7"/>
    <w:uiPriority w:val="99"/>
    <w:semiHidden/>
    <w:unhideWhenUsed/>
    <w:rsid w:val="00C759A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75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8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dep@citi-yar.ru" TargetMode="External"/><Relationship Id="rId3" Type="http://schemas.openxmlformats.org/officeDocument/2006/relationships/settings" Target="settings.xml"/><Relationship Id="rId7" Type="http://schemas.openxmlformats.org/officeDocument/2006/relationships/hyperlink" Target="http://www.yar-edude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dou109@yandex.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lyinaEA@city-yar.ru" TargetMode="External"/><Relationship Id="rId4" Type="http://schemas.openxmlformats.org/officeDocument/2006/relationships/webSettings" Target="webSettings.xml"/><Relationship Id="rId9" Type="http://schemas.openxmlformats.org/officeDocument/2006/relationships/hyperlink" Target="mailto:ivanovaea@city-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7152</Words>
  <Characters>40767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2023-08-09T07:10:00Z</cp:lastPrinted>
  <dcterms:created xsi:type="dcterms:W3CDTF">2023-08-09T06:34:00Z</dcterms:created>
  <dcterms:modified xsi:type="dcterms:W3CDTF">2023-08-09T07:20:00Z</dcterms:modified>
</cp:coreProperties>
</file>